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387BA0" w14:textId="77777777" w:rsidR="00B92EA4" w:rsidRDefault="00B92EA4" w:rsidP="00C47C79">
      <w:pPr>
        <w:jc w:val="center"/>
        <w:rPr>
          <w:rFonts w:ascii="Verdana" w:hAnsi="Verdana"/>
          <w:b/>
          <w:sz w:val="36"/>
          <w:szCs w:val="36"/>
        </w:rPr>
      </w:pPr>
      <w:r>
        <w:rPr>
          <w:noProof/>
          <w:lang w:val="en-US"/>
        </w:rPr>
        <w:drawing>
          <wp:inline distT="0" distB="0" distL="0" distR="0" wp14:anchorId="359FA410" wp14:editId="4865D886">
            <wp:extent cx="5731510" cy="1271270"/>
            <wp:effectExtent l="0" t="0" r="2540" b="5080"/>
            <wp:docPr id="1" name="Picture 1" descr="F:\Lexar Sept 2014\Clerk\Clerk\templates\banner_pr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exar Sept 2014\Clerk\Clerk\templates\banner_prin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1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6EB8584" w14:textId="77777777" w:rsidR="00B92EA4" w:rsidRDefault="00B92EA4" w:rsidP="00C47C79">
      <w:pPr>
        <w:jc w:val="center"/>
        <w:rPr>
          <w:rFonts w:ascii="Verdana" w:hAnsi="Verdana"/>
          <w:b/>
          <w:sz w:val="36"/>
          <w:szCs w:val="36"/>
        </w:rPr>
      </w:pPr>
    </w:p>
    <w:p w14:paraId="716C66D9" w14:textId="19D2A2B9" w:rsidR="00F73231" w:rsidRPr="009D6F28" w:rsidRDefault="00F73231" w:rsidP="009D6F28">
      <w:pPr>
        <w:autoSpaceDE w:val="0"/>
        <w:autoSpaceDN w:val="0"/>
        <w:adjustRightInd w:val="0"/>
        <w:jc w:val="center"/>
        <w:rPr>
          <w:rFonts w:ascii="Verdana" w:eastAsia="Calibri" w:hAnsi="Verdana" w:cs="Calibri-Bold"/>
          <w:b/>
          <w:bCs/>
          <w:sz w:val="36"/>
          <w:szCs w:val="36"/>
        </w:rPr>
      </w:pPr>
    </w:p>
    <w:p w14:paraId="67FF2821" w14:textId="77777777" w:rsidR="009D6F28" w:rsidRPr="009D6F28" w:rsidRDefault="009D6F28" w:rsidP="009D6F28">
      <w:pPr>
        <w:autoSpaceDE w:val="0"/>
        <w:autoSpaceDN w:val="0"/>
        <w:adjustRightInd w:val="0"/>
        <w:jc w:val="center"/>
        <w:rPr>
          <w:rFonts w:ascii="Verdana" w:eastAsia="Calibri" w:hAnsi="Verdana" w:cs="Calibri-Bold"/>
          <w:b/>
          <w:bCs/>
          <w:sz w:val="36"/>
          <w:szCs w:val="36"/>
        </w:rPr>
      </w:pPr>
      <w:r w:rsidRPr="009D6F28">
        <w:rPr>
          <w:rFonts w:ascii="Verdana" w:eastAsia="Calibri" w:hAnsi="Verdana" w:cs="Calibri-Bold"/>
          <w:b/>
          <w:bCs/>
          <w:sz w:val="36"/>
          <w:szCs w:val="36"/>
        </w:rPr>
        <w:t>Sheviock Parish Council</w:t>
      </w:r>
    </w:p>
    <w:p w14:paraId="42B376F9" w14:textId="059667C7" w:rsidR="009D6F28" w:rsidRDefault="009D6F28" w:rsidP="009D6F28">
      <w:pPr>
        <w:autoSpaceDE w:val="0"/>
        <w:autoSpaceDN w:val="0"/>
        <w:adjustRightInd w:val="0"/>
        <w:jc w:val="center"/>
        <w:rPr>
          <w:rFonts w:ascii="Verdana" w:eastAsia="Calibri" w:hAnsi="Verdana" w:cs="Calibri-Bold"/>
          <w:b/>
          <w:bCs/>
          <w:sz w:val="36"/>
          <w:szCs w:val="36"/>
        </w:rPr>
      </w:pPr>
      <w:r w:rsidRPr="009D6F28">
        <w:rPr>
          <w:rFonts w:ascii="Verdana" w:eastAsia="Calibri" w:hAnsi="Verdana" w:cs="Calibri-Bold"/>
          <w:b/>
          <w:bCs/>
          <w:sz w:val="36"/>
          <w:szCs w:val="36"/>
        </w:rPr>
        <w:t>Terms of Reference: Planning Committee</w:t>
      </w:r>
    </w:p>
    <w:p w14:paraId="7617EBBF" w14:textId="77777777" w:rsidR="009D6F28" w:rsidRPr="009D6F28" w:rsidRDefault="009D6F28" w:rsidP="009D6F28">
      <w:pPr>
        <w:autoSpaceDE w:val="0"/>
        <w:autoSpaceDN w:val="0"/>
        <w:adjustRightInd w:val="0"/>
        <w:jc w:val="center"/>
        <w:rPr>
          <w:rFonts w:ascii="Verdana" w:eastAsia="Calibri" w:hAnsi="Verdana" w:cs="Calibri-Bold"/>
          <w:b/>
          <w:bCs/>
          <w:sz w:val="36"/>
          <w:szCs w:val="36"/>
        </w:rPr>
      </w:pPr>
    </w:p>
    <w:p w14:paraId="79E7F809" w14:textId="01C554DC" w:rsid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/>
          <w:bCs/>
          <w:sz w:val="24"/>
          <w:szCs w:val="24"/>
        </w:rPr>
      </w:pPr>
      <w:r w:rsidRPr="009D6F28">
        <w:rPr>
          <w:rFonts w:ascii="Verdana" w:eastAsia="Calibri" w:hAnsi="Verdana" w:cs="Calibri-Bold"/>
          <w:b/>
          <w:bCs/>
          <w:sz w:val="24"/>
          <w:szCs w:val="24"/>
        </w:rPr>
        <w:t>1. Objective</w:t>
      </w:r>
    </w:p>
    <w:p w14:paraId="0A552882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/>
          <w:bCs/>
          <w:sz w:val="24"/>
          <w:szCs w:val="24"/>
        </w:rPr>
      </w:pPr>
    </w:p>
    <w:p w14:paraId="53235958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1.1 Sheviock Parish Council is an advisory body to the Planning Authority (Cornwall</w:t>
      </w:r>
    </w:p>
    <w:p w14:paraId="0E276A5A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Council) for all planning applications that directly relate to the parish area or</w:t>
      </w:r>
    </w:p>
    <w:p w14:paraId="1927A8F5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otherwise affect those living within the parish area.</w:t>
      </w:r>
    </w:p>
    <w:p w14:paraId="21898391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1.2 The Planning Committee is constituted to consider and respond on behalf of the</w:t>
      </w:r>
    </w:p>
    <w:p w14:paraId="33890CDF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Council to all applications for planning permission and planning appeals referred to</w:t>
      </w:r>
    </w:p>
    <w:p w14:paraId="2BBF8D85" w14:textId="604B7A1B" w:rsid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Sheviock Parish Council by the Planning Authority.</w:t>
      </w:r>
    </w:p>
    <w:p w14:paraId="4A984E5A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</w:p>
    <w:p w14:paraId="6EA4FE3B" w14:textId="2C019A6B" w:rsid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/>
          <w:bCs/>
          <w:sz w:val="24"/>
          <w:szCs w:val="24"/>
        </w:rPr>
      </w:pPr>
      <w:r w:rsidRPr="009D6F28">
        <w:rPr>
          <w:rFonts w:ascii="Verdana" w:eastAsia="Calibri" w:hAnsi="Verdana" w:cs="Calibri-Bold"/>
          <w:b/>
          <w:bCs/>
          <w:sz w:val="24"/>
          <w:szCs w:val="24"/>
        </w:rPr>
        <w:t>2. Membership</w:t>
      </w:r>
    </w:p>
    <w:p w14:paraId="548DD5AF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/>
          <w:bCs/>
          <w:sz w:val="24"/>
          <w:szCs w:val="24"/>
        </w:rPr>
      </w:pPr>
    </w:p>
    <w:p w14:paraId="4ABA123F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2.1 Membership shall consist of all members of the Full Council.</w:t>
      </w:r>
    </w:p>
    <w:p w14:paraId="5F5ADB9E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2.2 The Planning Officer will be elected at the annual meeting of Sheviock Parish Council</w:t>
      </w:r>
    </w:p>
    <w:p w14:paraId="3BA82958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and will serve for a period of one year.</w:t>
      </w:r>
    </w:p>
    <w:p w14:paraId="3D46F2DB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3 Standing Orders and Policy</w:t>
      </w:r>
    </w:p>
    <w:p w14:paraId="65DF85E3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3.1 The Standing Orders approved by Sheviock Parish Council for Parish Council</w:t>
      </w:r>
    </w:p>
    <w:p w14:paraId="4B20367F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meetings will apply to meetings of the Planning Committee.</w:t>
      </w:r>
    </w:p>
    <w:p w14:paraId="2DD78898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3.1.1 Three (3) members will constitute a quorum.</w:t>
      </w:r>
    </w:p>
    <w:p w14:paraId="409FFC9F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3.2 The Planning Committee and its Chairman will act in accordance with Sheviock Parish</w:t>
      </w:r>
    </w:p>
    <w:p w14:paraId="54AB2B97" w14:textId="5002A5CA" w:rsid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Council’s Planning Procedure.</w:t>
      </w:r>
    </w:p>
    <w:p w14:paraId="109F2115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</w:p>
    <w:p w14:paraId="45B412CD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/>
          <w:bCs/>
          <w:sz w:val="24"/>
          <w:szCs w:val="24"/>
        </w:rPr>
      </w:pPr>
      <w:r w:rsidRPr="009D6F28">
        <w:rPr>
          <w:rFonts w:ascii="Verdana" w:eastAsia="Calibri" w:hAnsi="Verdana" w:cs="Calibri-Bold"/>
          <w:b/>
          <w:bCs/>
          <w:sz w:val="24"/>
          <w:szCs w:val="24"/>
        </w:rPr>
        <w:t>4 Responsibilities</w:t>
      </w:r>
    </w:p>
    <w:p w14:paraId="28421F3C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4.1 All power and duties of the Council in respect of the powers conferred on it from</w:t>
      </w:r>
    </w:p>
    <w:p w14:paraId="0BB515B2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time to time under the Town and Country Planning Acts and the Orders and</w:t>
      </w:r>
    </w:p>
    <w:p w14:paraId="3D0DF96C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Regulations including development control and the local planning process remain</w:t>
      </w:r>
    </w:p>
    <w:p w14:paraId="5C268112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with the Full Council of Sheviock Parish Council.</w:t>
      </w:r>
    </w:p>
    <w:p w14:paraId="4C326B67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4.2 The Planning Committee at Special Planning Meetings has the delegated authority</w:t>
      </w:r>
    </w:p>
    <w:p w14:paraId="454F1C6B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from Sheviock Parish Council:</w:t>
      </w:r>
    </w:p>
    <w:p w14:paraId="07021216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lastRenderedPageBreak/>
        <w:t>4.2.1 To make representations to the Local Planning Authority on applications for</w:t>
      </w:r>
    </w:p>
    <w:p w14:paraId="757C87F7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planning permission which have been notified in accordance with the Local</w:t>
      </w:r>
    </w:p>
    <w:p w14:paraId="457914DA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Government Act 1972 and other relevant legislation;</w:t>
      </w:r>
    </w:p>
    <w:p w14:paraId="5121CE6E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4.2.2 To make representations in respect of appeals against the refusal of planning</w:t>
      </w:r>
    </w:p>
    <w:p w14:paraId="18F926A2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permission;</w:t>
      </w:r>
    </w:p>
    <w:p w14:paraId="294BD212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4.2.3 To identify and make representations to the relevant authorities in respect of</w:t>
      </w:r>
    </w:p>
    <w:p w14:paraId="5CC6BF60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enforcement action or any matters considered to be breaches of planning</w:t>
      </w:r>
    </w:p>
    <w:p w14:paraId="4FA8A09D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regulations</w:t>
      </w:r>
    </w:p>
    <w:p w14:paraId="13267F9A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4.2.4 To deal with any other planning related matter that a meeting of the full</w:t>
      </w:r>
    </w:p>
    <w:p w14:paraId="46FA053F" w14:textId="43C4EF48" w:rsid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Council considers appropriate to be referred to the Planning Committee.</w:t>
      </w:r>
    </w:p>
    <w:p w14:paraId="751C7006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</w:p>
    <w:p w14:paraId="00A8149D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/>
          <w:bCs/>
          <w:sz w:val="24"/>
          <w:szCs w:val="24"/>
        </w:rPr>
      </w:pPr>
      <w:r w:rsidRPr="009D6F28">
        <w:rPr>
          <w:rFonts w:ascii="Verdana" w:eastAsia="Calibri" w:hAnsi="Verdana" w:cs="Calibri-Bold"/>
          <w:b/>
          <w:bCs/>
          <w:sz w:val="24"/>
          <w:szCs w:val="24"/>
        </w:rPr>
        <w:t>5 Meetings</w:t>
      </w:r>
    </w:p>
    <w:p w14:paraId="4B2B6C87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5.1 Meetings will be held monthly as an agenda item of the Full Parish Council with</w:t>
      </w:r>
    </w:p>
    <w:p w14:paraId="5BEF584D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discussion led by the Planning Officer.</w:t>
      </w:r>
    </w:p>
    <w:p w14:paraId="081B5E70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5.2 Special Planning Meetings will be called in conjunction with the Chairman of the</w:t>
      </w:r>
    </w:p>
    <w:p w14:paraId="1D02A7B6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Parish Council to consider</w:t>
      </w:r>
    </w:p>
    <w:p w14:paraId="09E8AD5D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5.2.1 planning applications that would otherwise exceed the 21-day response time</w:t>
      </w:r>
    </w:p>
    <w:p w14:paraId="3E4F7DC3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to Cornwall Council if left to the next Parish Council meeting;</w:t>
      </w:r>
    </w:p>
    <w:p w14:paraId="0A98656E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5.2.2 applications considered by the council to be contentious or of such</w:t>
      </w:r>
    </w:p>
    <w:p w14:paraId="1377DA4C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importance to warrant a wider debate;</w:t>
      </w:r>
    </w:p>
    <w:p w14:paraId="77FE44F6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5.2.3 to consider matters referred by the Full Council to the Planning Committee</w:t>
      </w:r>
    </w:p>
    <w:p w14:paraId="70A889C6" w14:textId="5F029256" w:rsid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for debate and recommendation.</w:t>
      </w:r>
    </w:p>
    <w:p w14:paraId="00B4C656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bookmarkStart w:id="0" w:name="_GoBack"/>
      <w:bookmarkEnd w:id="0"/>
    </w:p>
    <w:p w14:paraId="0CBA6D3D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/>
          <w:bCs/>
          <w:sz w:val="24"/>
          <w:szCs w:val="24"/>
        </w:rPr>
      </w:pPr>
      <w:r w:rsidRPr="009D6F28">
        <w:rPr>
          <w:rFonts w:ascii="Verdana" w:eastAsia="Calibri" w:hAnsi="Verdana" w:cs="Calibri-Bold"/>
          <w:b/>
          <w:bCs/>
          <w:sz w:val="24"/>
          <w:szCs w:val="24"/>
        </w:rPr>
        <w:t>6 Status of reports received from Special Meetings Planning Committee</w:t>
      </w:r>
    </w:p>
    <w:p w14:paraId="66FD7DD2" w14:textId="77777777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6.1 Reports and minutes of Special Planning Meetings shall be received by the Parish</w:t>
      </w:r>
    </w:p>
    <w:p w14:paraId="40B95AFD" w14:textId="25D0D821" w:rsidR="009D6F28" w:rsidRPr="009D6F28" w:rsidRDefault="009D6F28" w:rsidP="009D6F28">
      <w:pPr>
        <w:autoSpaceDE w:val="0"/>
        <w:autoSpaceDN w:val="0"/>
        <w:adjustRightInd w:val="0"/>
        <w:rPr>
          <w:rFonts w:ascii="Verdana" w:eastAsia="Calibri" w:hAnsi="Verdana" w:cs="Calibri-Bold"/>
          <w:bCs/>
          <w:sz w:val="24"/>
          <w:szCs w:val="24"/>
        </w:rPr>
      </w:pPr>
      <w:r w:rsidRPr="009D6F28">
        <w:rPr>
          <w:rFonts w:ascii="Verdana" w:eastAsia="Calibri" w:hAnsi="Verdana" w:cs="Calibri-Bold"/>
          <w:bCs/>
          <w:sz w:val="24"/>
          <w:szCs w:val="24"/>
        </w:rPr>
        <w:t>Council without debate</w:t>
      </w:r>
    </w:p>
    <w:sectPr w:rsidR="009D6F28" w:rsidRPr="009D6F28" w:rsidSect="00F73231">
      <w:pgSz w:w="11906" w:h="16838"/>
      <w:pgMar w:top="510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055CA"/>
    <w:multiLevelType w:val="multilevel"/>
    <w:tmpl w:val="E2C408FC"/>
    <w:lvl w:ilvl="0">
      <w:start w:val="1"/>
      <w:numFmt w:val="decimal"/>
      <w:lvlText w:val="%1"/>
      <w:lvlJc w:val="left"/>
      <w:pPr>
        <w:ind w:left="360" w:hanging="360"/>
      </w:pPr>
      <w:rPr>
        <w:rFonts w:cs="Calibri" w:hint="default"/>
        <w:b w:val="0"/>
      </w:rPr>
    </w:lvl>
    <w:lvl w:ilvl="1">
      <w:start w:val="1"/>
      <w:numFmt w:val="decimal"/>
      <w:lvlText w:val="%1.%2"/>
      <w:lvlJc w:val="left"/>
      <w:pPr>
        <w:ind w:left="1146" w:hanging="720"/>
      </w:pPr>
      <w:rPr>
        <w:rFonts w:cs="Calibri" w:hint="default"/>
        <w:b w:val="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cs="Calibri" w:hint="default"/>
        <w:b w:val="0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cs="Calibri" w:hint="default"/>
        <w:b w:val="0"/>
      </w:rPr>
    </w:lvl>
    <w:lvl w:ilvl="4">
      <w:start w:val="1"/>
      <w:numFmt w:val="decimal"/>
      <w:lvlText w:val="%1.%2.%3.%4.%5"/>
      <w:lvlJc w:val="left"/>
      <w:pPr>
        <w:ind w:left="3144" w:hanging="1440"/>
      </w:pPr>
      <w:rPr>
        <w:rFonts w:cs="Calibri" w:hint="default"/>
        <w:b w:val="0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cs="Calibri" w:hint="default"/>
        <w:b w:val="0"/>
      </w:rPr>
    </w:lvl>
    <w:lvl w:ilvl="6">
      <w:start w:val="1"/>
      <w:numFmt w:val="decimal"/>
      <w:lvlText w:val="%1.%2.%3.%4.%5.%6.%7"/>
      <w:lvlJc w:val="left"/>
      <w:pPr>
        <w:ind w:left="4356" w:hanging="1800"/>
      </w:pPr>
      <w:rPr>
        <w:rFonts w:cs="Calibri" w:hint="default"/>
        <w:b w:val="0"/>
      </w:rPr>
    </w:lvl>
    <w:lvl w:ilvl="7">
      <w:start w:val="1"/>
      <w:numFmt w:val="decimal"/>
      <w:lvlText w:val="%1.%2.%3.%4.%5.%6.%7.%8"/>
      <w:lvlJc w:val="left"/>
      <w:pPr>
        <w:ind w:left="5142" w:hanging="2160"/>
      </w:pPr>
      <w:rPr>
        <w:rFonts w:cs="Calibri" w:hint="default"/>
        <w:b w:val="0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cs="Calibri" w:hint="default"/>
        <w:b w:val="0"/>
      </w:rPr>
    </w:lvl>
  </w:abstractNum>
  <w:abstractNum w:abstractNumId="1" w15:restartNumberingAfterBreak="0">
    <w:nsid w:val="03B43999"/>
    <w:multiLevelType w:val="hybridMultilevel"/>
    <w:tmpl w:val="A1A849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F66B1C"/>
    <w:multiLevelType w:val="multilevel"/>
    <w:tmpl w:val="D310A802"/>
    <w:lvl w:ilvl="0">
      <w:start w:val="2"/>
      <w:numFmt w:val="decimal"/>
      <w:lvlText w:val="%1"/>
      <w:lvlJc w:val="left"/>
      <w:pPr>
        <w:ind w:left="360" w:hanging="360"/>
      </w:pPr>
      <w:rPr>
        <w:rFonts w:cs="Calibri" w:hint="default"/>
        <w:b w:val="0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Calibri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Calibri" w:hint="default"/>
        <w:b w:val="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Calibri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Calibri" w:hint="default"/>
        <w:b w:val="0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Calibri" w:hint="default"/>
        <w:b w:val="0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Calibri"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Calibri" w:hint="default"/>
        <w:b w:val="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EB1"/>
    <w:rsid w:val="00035BB9"/>
    <w:rsid w:val="00150FB9"/>
    <w:rsid w:val="00255334"/>
    <w:rsid w:val="002E6297"/>
    <w:rsid w:val="003934B4"/>
    <w:rsid w:val="0040673D"/>
    <w:rsid w:val="00662692"/>
    <w:rsid w:val="00887661"/>
    <w:rsid w:val="008F304E"/>
    <w:rsid w:val="009D34B0"/>
    <w:rsid w:val="009D6F28"/>
    <w:rsid w:val="00A4053E"/>
    <w:rsid w:val="00A7247B"/>
    <w:rsid w:val="00AA7B58"/>
    <w:rsid w:val="00B16766"/>
    <w:rsid w:val="00B92EA4"/>
    <w:rsid w:val="00BC520A"/>
    <w:rsid w:val="00C453F1"/>
    <w:rsid w:val="00C47C79"/>
    <w:rsid w:val="00CE2F85"/>
    <w:rsid w:val="00DB1563"/>
    <w:rsid w:val="00DD5EB1"/>
    <w:rsid w:val="00E54DEB"/>
    <w:rsid w:val="00F3479A"/>
    <w:rsid w:val="00F539B1"/>
    <w:rsid w:val="00F73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DBDB0"/>
  <w15:chartTrackingRefBased/>
  <w15:docId w15:val="{7C7D9EB1-572D-43CA-A3EF-7978585ED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5EB1"/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5EB1"/>
    <w:pPr>
      <w:ind w:left="720"/>
      <w:contextualSpacing/>
    </w:pPr>
  </w:style>
  <w:style w:type="paragraph" w:styleId="NoSpacing">
    <w:name w:val="No Spacing"/>
    <w:uiPriority w:val="1"/>
    <w:qFormat/>
    <w:rsid w:val="00F73231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chrisk</dc:creator>
  <cp:keywords/>
  <cp:lastModifiedBy>Sheviock Parish Council</cp:lastModifiedBy>
  <cp:revision>2</cp:revision>
  <cp:lastPrinted>2010-10-11T15:54:00Z</cp:lastPrinted>
  <dcterms:created xsi:type="dcterms:W3CDTF">2018-10-11T19:13:00Z</dcterms:created>
  <dcterms:modified xsi:type="dcterms:W3CDTF">2018-10-11T19:13:00Z</dcterms:modified>
</cp:coreProperties>
</file>