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77645" w14:textId="77777777" w:rsidR="00D66A2D" w:rsidRDefault="00D66A2D" w:rsidP="00D66A2D">
      <w:r>
        <w:rPr>
          <w:noProof/>
          <w:lang w:eastAsia="en-GB"/>
        </w:rPr>
        <w:drawing>
          <wp:inline distT="0" distB="0" distL="0" distR="0" wp14:anchorId="7A277689" wp14:editId="7A27768A">
            <wp:extent cx="5731510" cy="1271368"/>
            <wp:effectExtent l="19050" t="0" r="2540" b="0"/>
            <wp:docPr id="1"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5" cstate="print"/>
                    <a:srcRect/>
                    <a:stretch>
                      <a:fillRect/>
                    </a:stretch>
                  </pic:blipFill>
                  <pic:spPr bwMode="auto">
                    <a:xfrm>
                      <a:off x="0" y="0"/>
                      <a:ext cx="5731510" cy="1271368"/>
                    </a:xfrm>
                    <a:prstGeom prst="rect">
                      <a:avLst/>
                    </a:prstGeom>
                    <a:noFill/>
                    <a:ln w="9525">
                      <a:noFill/>
                      <a:miter lim="800000"/>
                      <a:headEnd/>
                      <a:tailEnd/>
                    </a:ln>
                  </pic:spPr>
                </pic:pic>
              </a:graphicData>
            </a:graphic>
          </wp:inline>
        </w:drawing>
      </w:r>
    </w:p>
    <w:p w14:paraId="7A277646" w14:textId="77777777" w:rsidR="00D66A2D" w:rsidRPr="0019249E" w:rsidRDefault="00D66A2D" w:rsidP="00D66A2D">
      <w:pPr>
        <w:pStyle w:val="NoSpacing"/>
        <w:jc w:val="center"/>
        <w:rPr>
          <w:sz w:val="20"/>
          <w:szCs w:val="20"/>
        </w:rPr>
      </w:pPr>
      <w:r w:rsidRPr="0019249E">
        <w:rPr>
          <w:sz w:val="20"/>
          <w:szCs w:val="20"/>
        </w:rPr>
        <w:t>The Bill Warren Room, Sheviock Memorial Hall, Crafthole, Torpoint, Cornwall, PL11 3DG</w:t>
      </w:r>
    </w:p>
    <w:p w14:paraId="7A277647" w14:textId="0E54D05F" w:rsidR="00D66A2D" w:rsidRPr="0019249E" w:rsidRDefault="00D66A2D" w:rsidP="00D66A2D">
      <w:pPr>
        <w:pStyle w:val="NoSpacing"/>
        <w:jc w:val="center"/>
        <w:rPr>
          <w:rStyle w:val="Hyperlink"/>
          <w:sz w:val="20"/>
          <w:szCs w:val="20"/>
        </w:rPr>
      </w:pPr>
      <w:r w:rsidRPr="0019249E">
        <w:rPr>
          <w:sz w:val="20"/>
          <w:szCs w:val="20"/>
        </w:rPr>
        <w:t xml:space="preserve">Clerk: Mrs </w:t>
      </w:r>
      <w:r w:rsidR="00B82B78">
        <w:rPr>
          <w:sz w:val="20"/>
          <w:szCs w:val="20"/>
        </w:rPr>
        <w:t>Nancy Gray</w:t>
      </w:r>
      <w:bookmarkStart w:id="0" w:name="_GoBack"/>
      <w:bookmarkEnd w:id="0"/>
      <w:r w:rsidRPr="0019249E">
        <w:rPr>
          <w:sz w:val="20"/>
          <w:szCs w:val="20"/>
        </w:rPr>
        <w:t xml:space="preserve">     Telephone: 01503 232996   Email: </w:t>
      </w:r>
      <w:hyperlink r:id="rId6" w:history="1">
        <w:r w:rsidRPr="0019249E">
          <w:rPr>
            <w:rStyle w:val="Hyperlink"/>
            <w:sz w:val="20"/>
            <w:szCs w:val="20"/>
          </w:rPr>
          <w:t>sheviockpc@btinternet.com</w:t>
        </w:r>
      </w:hyperlink>
    </w:p>
    <w:p w14:paraId="7A277648" w14:textId="77777777" w:rsidR="00D66A2D" w:rsidRDefault="00D66A2D">
      <w:pPr>
        <w:rPr>
          <w:b/>
          <w:sz w:val="24"/>
          <w:szCs w:val="24"/>
        </w:rPr>
      </w:pPr>
    </w:p>
    <w:p w14:paraId="7A277649" w14:textId="77777777" w:rsidR="004666DF" w:rsidRDefault="004666DF" w:rsidP="00D66A2D">
      <w:pPr>
        <w:jc w:val="center"/>
        <w:rPr>
          <w:b/>
          <w:sz w:val="24"/>
          <w:szCs w:val="24"/>
        </w:rPr>
      </w:pPr>
      <w:r>
        <w:rPr>
          <w:b/>
          <w:sz w:val="24"/>
          <w:szCs w:val="24"/>
        </w:rPr>
        <w:t>Equality Policy</w:t>
      </w:r>
    </w:p>
    <w:p w14:paraId="7A27764A" w14:textId="77777777" w:rsidR="00873064" w:rsidRPr="007F1650" w:rsidRDefault="004666DF">
      <w:pPr>
        <w:rPr>
          <w:b/>
          <w:sz w:val="24"/>
          <w:szCs w:val="24"/>
        </w:rPr>
      </w:pPr>
      <w:r>
        <w:rPr>
          <w:b/>
          <w:sz w:val="24"/>
          <w:szCs w:val="24"/>
        </w:rPr>
        <w:t>Introduction</w:t>
      </w:r>
    </w:p>
    <w:p w14:paraId="7A27764B" w14:textId="77777777" w:rsidR="00873064" w:rsidRPr="007F1650" w:rsidRDefault="002B15B5">
      <w:pPr>
        <w:rPr>
          <w:sz w:val="24"/>
          <w:szCs w:val="24"/>
        </w:rPr>
      </w:pPr>
      <w:r w:rsidRPr="007F1650">
        <w:rPr>
          <w:sz w:val="24"/>
          <w:szCs w:val="24"/>
        </w:rPr>
        <w:t>The Equal</w:t>
      </w:r>
      <w:r w:rsidR="00873064" w:rsidRPr="007F1650">
        <w:rPr>
          <w:sz w:val="24"/>
          <w:szCs w:val="24"/>
        </w:rPr>
        <w:t xml:space="preserve">ity Act 2010 </w:t>
      </w:r>
      <w:r w:rsidR="00340952" w:rsidRPr="007F1650">
        <w:rPr>
          <w:sz w:val="24"/>
          <w:szCs w:val="24"/>
        </w:rPr>
        <w:t xml:space="preserve">legally protects people in the workplace and in wider society from discrimination.  It </w:t>
      </w:r>
      <w:r w:rsidR="00873064" w:rsidRPr="007F1650">
        <w:rPr>
          <w:sz w:val="24"/>
          <w:szCs w:val="24"/>
        </w:rPr>
        <w:t>replaced and simplified previous anti-discrimination legislatio</w:t>
      </w:r>
      <w:r w:rsidR="00340952" w:rsidRPr="007F1650">
        <w:rPr>
          <w:sz w:val="24"/>
          <w:szCs w:val="24"/>
        </w:rPr>
        <w:t>n with one single Act and it</w:t>
      </w:r>
      <w:r w:rsidR="00873064" w:rsidRPr="007F1650">
        <w:rPr>
          <w:sz w:val="24"/>
          <w:szCs w:val="24"/>
        </w:rPr>
        <w:t xml:space="preserve"> applies to all organisations that provide a service to the public or a section of the public, which includes Parish Councils.</w:t>
      </w:r>
      <w:r w:rsidRPr="007F1650">
        <w:rPr>
          <w:sz w:val="24"/>
          <w:szCs w:val="24"/>
        </w:rPr>
        <w:t xml:space="preserve">  </w:t>
      </w:r>
      <w:r w:rsidR="00873064" w:rsidRPr="007F1650">
        <w:rPr>
          <w:sz w:val="24"/>
          <w:szCs w:val="24"/>
        </w:rPr>
        <w:t xml:space="preserve">The Act identifies </w:t>
      </w:r>
      <w:r w:rsidR="00340952" w:rsidRPr="007F1650">
        <w:rPr>
          <w:sz w:val="24"/>
          <w:szCs w:val="24"/>
        </w:rPr>
        <w:t>nine</w:t>
      </w:r>
      <w:r w:rsidR="0017577F" w:rsidRPr="007F1650">
        <w:rPr>
          <w:sz w:val="24"/>
          <w:szCs w:val="24"/>
        </w:rPr>
        <w:t xml:space="preserve"> protected characteristics</w:t>
      </w:r>
      <w:r w:rsidR="00340952" w:rsidRPr="007F1650">
        <w:rPr>
          <w:sz w:val="24"/>
          <w:szCs w:val="24"/>
        </w:rPr>
        <w:t xml:space="preserve">: </w:t>
      </w:r>
      <w:r w:rsidR="0017577F" w:rsidRPr="007F1650">
        <w:rPr>
          <w:sz w:val="24"/>
          <w:szCs w:val="24"/>
        </w:rPr>
        <w:t xml:space="preserve">  </w:t>
      </w:r>
    </w:p>
    <w:p w14:paraId="7A27764C"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Age</w:t>
      </w:r>
    </w:p>
    <w:p w14:paraId="7A27764D"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 xml:space="preserve">Disability </w:t>
      </w:r>
    </w:p>
    <w:p w14:paraId="7A27764E" w14:textId="77777777" w:rsidR="00340952"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Gender Reassignment</w:t>
      </w:r>
    </w:p>
    <w:p w14:paraId="7A27764F" w14:textId="77777777" w:rsidR="0017577F" w:rsidRPr="007F1650" w:rsidRDefault="00340952"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Marriage and Civil Partnership</w:t>
      </w:r>
      <w:r w:rsidR="0017577F" w:rsidRPr="007F1650">
        <w:rPr>
          <w:rFonts w:eastAsia="Times New Roman" w:cs="Arial"/>
          <w:color w:val="000000"/>
          <w:sz w:val="24"/>
          <w:szCs w:val="24"/>
          <w:lang w:eastAsia="en-GB"/>
        </w:rPr>
        <w:t xml:space="preserve"> </w:t>
      </w:r>
    </w:p>
    <w:p w14:paraId="7A277650"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 xml:space="preserve">Pregnancy and maternity </w:t>
      </w:r>
    </w:p>
    <w:p w14:paraId="7A277651"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 xml:space="preserve">Race </w:t>
      </w:r>
    </w:p>
    <w:p w14:paraId="7A277652"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 xml:space="preserve">Religion or Belief </w:t>
      </w:r>
    </w:p>
    <w:p w14:paraId="7A277653"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 xml:space="preserve">Sex </w:t>
      </w:r>
    </w:p>
    <w:p w14:paraId="7A277654" w14:textId="77777777" w:rsidR="0017577F" w:rsidRPr="007F1650" w:rsidRDefault="0017577F" w:rsidP="0017577F">
      <w:pPr>
        <w:numPr>
          <w:ilvl w:val="0"/>
          <w:numId w:val="3"/>
        </w:numPr>
        <w:shd w:val="clear" w:color="auto" w:fill="FFFFFF"/>
        <w:spacing w:before="100" w:beforeAutospacing="1" w:after="100" w:afterAutospacing="1" w:line="240" w:lineRule="auto"/>
        <w:ind w:left="300"/>
        <w:rPr>
          <w:rFonts w:eastAsia="Times New Roman" w:cs="Arial"/>
          <w:color w:val="000000"/>
          <w:sz w:val="24"/>
          <w:szCs w:val="24"/>
          <w:lang w:eastAsia="en-GB"/>
        </w:rPr>
      </w:pPr>
      <w:r w:rsidRPr="007F1650">
        <w:rPr>
          <w:rFonts w:eastAsia="Times New Roman" w:cs="Arial"/>
          <w:color w:val="000000"/>
          <w:sz w:val="24"/>
          <w:szCs w:val="24"/>
          <w:lang w:eastAsia="en-GB"/>
        </w:rPr>
        <w:t>Sexual Orientation</w:t>
      </w:r>
    </w:p>
    <w:p w14:paraId="7A277655" w14:textId="77777777" w:rsidR="00873064" w:rsidRPr="007F1650" w:rsidRDefault="00873064">
      <w:pPr>
        <w:rPr>
          <w:b/>
          <w:sz w:val="24"/>
          <w:szCs w:val="24"/>
        </w:rPr>
      </w:pPr>
      <w:r w:rsidRPr="007F1650">
        <w:rPr>
          <w:b/>
          <w:sz w:val="24"/>
          <w:szCs w:val="24"/>
        </w:rPr>
        <w:t>Sheviock Parish Council Commitment</w:t>
      </w:r>
    </w:p>
    <w:p w14:paraId="7A277656" w14:textId="77777777" w:rsidR="00E157B6" w:rsidRPr="007F1650" w:rsidRDefault="00E157B6" w:rsidP="00E157B6">
      <w:pPr>
        <w:rPr>
          <w:rFonts w:cs="Arial"/>
          <w:sz w:val="24"/>
          <w:szCs w:val="24"/>
        </w:rPr>
      </w:pPr>
      <w:r w:rsidRPr="007F1650">
        <w:rPr>
          <w:rFonts w:cs="Arial"/>
          <w:snapToGrid w:val="0"/>
          <w:color w:val="000000"/>
          <w:sz w:val="24"/>
          <w:szCs w:val="24"/>
        </w:rPr>
        <w:t xml:space="preserve">Sheviock Parish Council is committed to valuing, promoting and celebrating </w:t>
      </w:r>
      <w:r w:rsidRPr="007F1650">
        <w:rPr>
          <w:rFonts w:cs="Arial"/>
          <w:snapToGrid w:val="0"/>
          <w:sz w:val="24"/>
          <w:szCs w:val="24"/>
        </w:rPr>
        <w:t>equality,</w:t>
      </w:r>
      <w:r w:rsidRPr="007F1650">
        <w:rPr>
          <w:rFonts w:cs="Arial"/>
          <w:snapToGrid w:val="0"/>
          <w:color w:val="000000"/>
          <w:sz w:val="24"/>
          <w:szCs w:val="24"/>
        </w:rPr>
        <w:t xml:space="preserve"> diversity</w:t>
      </w:r>
      <w:r w:rsidRPr="007F1650">
        <w:rPr>
          <w:rFonts w:cs="Arial"/>
          <w:snapToGrid w:val="0"/>
          <w:sz w:val="24"/>
          <w:szCs w:val="24"/>
        </w:rPr>
        <w:t xml:space="preserve"> and community cohesion </w:t>
      </w:r>
      <w:proofErr w:type="gramStart"/>
      <w:r w:rsidRPr="007F1650">
        <w:rPr>
          <w:rFonts w:cs="Arial"/>
          <w:snapToGrid w:val="0"/>
          <w:sz w:val="24"/>
          <w:szCs w:val="24"/>
        </w:rPr>
        <w:t>in order to</w:t>
      </w:r>
      <w:proofErr w:type="gramEnd"/>
      <w:r w:rsidRPr="007F1650">
        <w:rPr>
          <w:rFonts w:cs="Arial"/>
          <w:snapToGrid w:val="0"/>
          <w:sz w:val="24"/>
          <w:szCs w:val="24"/>
        </w:rPr>
        <w:t xml:space="preserve"> ensure that </w:t>
      </w:r>
      <w:r w:rsidR="00D66A2D">
        <w:rPr>
          <w:rFonts w:cs="Arial"/>
          <w:snapToGrid w:val="0"/>
          <w:sz w:val="24"/>
          <w:szCs w:val="24"/>
        </w:rPr>
        <w:t>its</w:t>
      </w:r>
      <w:r w:rsidRPr="007F1650">
        <w:rPr>
          <w:rFonts w:cs="Arial"/>
          <w:snapToGrid w:val="0"/>
          <w:sz w:val="24"/>
          <w:szCs w:val="24"/>
        </w:rPr>
        <w:t xml:space="preserve"> residents, </w:t>
      </w:r>
      <w:r w:rsidR="002B15B5" w:rsidRPr="007F1650">
        <w:rPr>
          <w:rFonts w:cs="Arial"/>
          <w:snapToGrid w:val="0"/>
          <w:sz w:val="24"/>
          <w:szCs w:val="24"/>
        </w:rPr>
        <w:t>visitors and employees</w:t>
      </w:r>
      <w:r w:rsidRPr="007F1650">
        <w:rPr>
          <w:rFonts w:cs="Arial"/>
          <w:snapToGrid w:val="0"/>
          <w:sz w:val="24"/>
          <w:szCs w:val="24"/>
        </w:rPr>
        <w:t xml:space="preserve"> enjoy an outstanding quality of life.</w:t>
      </w:r>
      <w:r w:rsidR="00D66A2D">
        <w:rPr>
          <w:rFonts w:cs="Arial"/>
          <w:snapToGrid w:val="0"/>
          <w:sz w:val="24"/>
          <w:szCs w:val="24"/>
        </w:rPr>
        <w:t xml:space="preserve"> It is</w:t>
      </w:r>
      <w:r w:rsidRPr="007F1650">
        <w:rPr>
          <w:rFonts w:cs="Arial"/>
          <w:snapToGrid w:val="0"/>
          <w:color w:val="000000"/>
          <w:sz w:val="24"/>
          <w:szCs w:val="24"/>
        </w:rPr>
        <w:t xml:space="preserve"> committed to ensuring that people in </w:t>
      </w:r>
      <w:r w:rsidR="00D66A2D">
        <w:rPr>
          <w:rFonts w:cs="Arial"/>
          <w:snapToGrid w:val="0"/>
          <w:color w:val="000000"/>
          <w:sz w:val="24"/>
          <w:szCs w:val="24"/>
        </w:rPr>
        <w:t>the</w:t>
      </w:r>
      <w:r w:rsidRPr="007F1650">
        <w:rPr>
          <w:rFonts w:cs="Arial"/>
          <w:snapToGrid w:val="0"/>
          <w:color w:val="000000"/>
          <w:sz w:val="24"/>
          <w:szCs w:val="24"/>
        </w:rPr>
        <w:t xml:space="preserve"> parish have equal access to </w:t>
      </w:r>
      <w:r w:rsidR="00D66A2D">
        <w:rPr>
          <w:rFonts w:cs="Arial"/>
          <w:snapToGrid w:val="0"/>
          <w:color w:val="000000"/>
          <w:sz w:val="24"/>
          <w:szCs w:val="24"/>
        </w:rPr>
        <w:t>its</w:t>
      </w:r>
      <w:r w:rsidRPr="007F1650">
        <w:rPr>
          <w:rFonts w:cs="Arial"/>
          <w:snapToGrid w:val="0"/>
          <w:color w:val="000000"/>
          <w:sz w:val="24"/>
          <w:szCs w:val="24"/>
        </w:rPr>
        <w:t xml:space="preserve"> services and th</w:t>
      </w:r>
      <w:r w:rsidR="00276A9F" w:rsidRPr="007F1650">
        <w:rPr>
          <w:rFonts w:cs="Arial"/>
          <w:snapToGrid w:val="0"/>
          <w:color w:val="000000"/>
          <w:sz w:val="24"/>
          <w:szCs w:val="24"/>
        </w:rPr>
        <w:t xml:space="preserve">e right </w:t>
      </w:r>
      <w:r w:rsidR="00ED37B3" w:rsidRPr="007F1650">
        <w:rPr>
          <w:rFonts w:cs="Arial"/>
          <w:snapToGrid w:val="0"/>
          <w:color w:val="000000"/>
          <w:sz w:val="24"/>
          <w:szCs w:val="24"/>
        </w:rPr>
        <w:t>to live</w:t>
      </w:r>
      <w:r w:rsidRPr="007F1650">
        <w:rPr>
          <w:rFonts w:cs="Arial"/>
          <w:snapToGrid w:val="0"/>
          <w:color w:val="000000"/>
          <w:sz w:val="24"/>
          <w:szCs w:val="24"/>
        </w:rPr>
        <w:t xml:space="preserve"> free from unlawful discrimination</w:t>
      </w:r>
      <w:r w:rsidRPr="007F1650">
        <w:rPr>
          <w:rFonts w:cs="Arial"/>
          <w:sz w:val="24"/>
          <w:szCs w:val="24"/>
        </w:rPr>
        <w:t xml:space="preserve">. </w:t>
      </w:r>
    </w:p>
    <w:p w14:paraId="7A277657" w14:textId="77777777" w:rsidR="00E157B6" w:rsidRPr="007F1650" w:rsidRDefault="00D66A2D" w:rsidP="00E157B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58"/>
        </w:tabs>
        <w:rPr>
          <w:rFonts w:cs="Arial"/>
          <w:sz w:val="24"/>
          <w:szCs w:val="24"/>
        </w:rPr>
      </w:pPr>
      <w:r>
        <w:rPr>
          <w:rFonts w:cs="Arial"/>
          <w:snapToGrid w:val="0"/>
          <w:sz w:val="24"/>
          <w:szCs w:val="24"/>
        </w:rPr>
        <w:t>Its</w:t>
      </w:r>
      <w:r w:rsidR="00E157B6" w:rsidRPr="007F1650">
        <w:rPr>
          <w:rFonts w:cs="Arial"/>
          <w:snapToGrid w:val="0"/>
          <w:sz w:val="24"/>
          <w:szCs w:val="24"/>
        </w:rPr>
        <w:t xml:space="preserve"> commitment to</w:t>
      </w:r>
      <w:r w:rsidR="00ED2752" w:rsidRPr="007F1650">
        <w:rPr>
          <w:rFonts w:cs="Arial"/>
          <w:sz w:val="24"/>
          <w:szCs w:val="24"/>
        </w:rPr>
        <w:t xml:space="preserve"> equality</w:t>
      </w:r>
      <w:r w:rsidR="00E157B6" w:rsidRPr="007F1650">
        <w:rPr>
          <w:rFonts w:cs="Arial"/>
          <w:sz w:val="24"/>
          <w:szCs w:val="24"/>
        </w:rPr>
        <w:t xml:space="preserve"> applies to everything </w:t>
      </w:r>
      <w:r>
        <w:rPr>
          <w:rFonts w:cs="Arial"/>
          <w:sz w:val="24"/>
          <w:szCs w:val="24"/>
        </w:rPr>
        <w:t>it does</w:t>
      </w:r>
      <w:r w:rsidR="00BE2925" w:rsidRPr="007F1650">
        <w:rPr>
          <w:rFonts w:cs="Arial"/>
          <w:sz w:val="24"/>
          <w:szCs w:val="24"/>
        </w:rPr>
        <w:t xml:space="preserve">.  </w:t>
      </w:r>
      <w:r>
        <w:rPr>
          <w:rFonts w:cs="Arial"/>
          <w:sz w:val="24"/>
          <w:szCs w:val="24"/>
        </w:rPr>
        <w:t>It</w:t>
      </w:r>
      <w:r w:rsidR="00E157B6" w:rsidRPr="007F1650">
        <w:rPr>
          <w:rFonts w:cs="Arial"/>
          <w:sz w:val="24"/>
          <w:szCs w:val="24"/>
        </w:rPr>
        <w:t xml:space="preserve"> will ensure that all </w:t>
      </w:r>
      <w:r>
        <w:rPr>
          <w:rFonts w:cs="Arial"/>
          <w:sz w:val="24"/>
          <w:szCs w:val="24"/>
        </w:rPr>
        <w:t>its</w:t>
      </w:r>
      <w:r w:rsidR="00E157B6" w:rsidRPr="007F1650">
        <w:rPr>
          <w:rFonts w:cs="Arial"/>
          <w:sz w:val="24"/>
          <w:szCs w:val="24"/>
        </w:rPr>
        <w:t xml:space="preserve"> decisions and policies are based on evidence and that </w:t>
      </w:r>
      <w:r>
        <w:rPr>
          <w:rFonts w:cs="Arial"/>
          <w:sz w:val="24"/>
          <w:szCs w:val="24"/>
        </w:rPr>
        <w:t>it has</w:t>
      </w:r>
      <w:r w:rsidR="00E157B6" w:rsidRPr="007F1650">
        <w:rPr>
          <w:rFonts w:cs="Arial"/>
          <w:sz w:val="24"/>
          <w:szCs w:val="24"/>
        </w:rPr>
        <w:t xml:space="preserve"> undertaken relevant impact assessments to avoid and eliminate any potential unlawful discrimination.</w:t>
      </w:r>
      <w:r w:rsidR="004666DF">
        <w:rPr>
          <w:rFonts w:cs="Arial"/>
          <w:sz w:val="24"/>
          <w:szCs w:val="24"/>
        </w:rPr>
        <w:t xml:space="preserve">  </w:t>
      </w:r>
      <w:r>
        <w:rPr>
          <w:rFonts w:cs="Arial"/>
          <w:sz w:val="24"/>
          <w:szCs w:val="24"/>
        </w:rPr>
        <w:t>It has</w:t>
      </w:r>
      <w:r w:rsidR="004666DF">
        <w:rPr>
          <w:rFonts w:cs="Arial"/>
          <w:sz w:val="24"/>
          <w:szCs w:val="24"/>
        </w:rPr>
        <w:t xml:space="preserve"> identified three key areas of relevance</w:t>
      </w:r>
      <w:r w:rsidR="00150560">
        <w:rPr>
          <w:rFonts w:cs="Arial"/>
          <w:sz w:val="24"/>
          <w:szCs w:val="24"/>
        </w:rPr>
        <w:t xml:space="preserve"> to this Policy.</w:t>
      </w:r>
    </w:p>
    <w:p w14:paraId="7A277658" w14:textId="77777777" w:rsidR="00D66A2D" w:rsidRDefault="00D66A2D">
      <w:pPr>
        <w:rPr>
          <w:b/>
          <w:sz w:val="24"/>
          <w:szCs w:val="24"/>
        </w:rPr>
      </w:pPr>
    </w:p>
    <w:p w14:paraId="7A277659" w14:textId="77777777" w:rsidR="00873064" w:rsidRPr="007F1650" w:rsidRDefault="00E157B6">
      <w:pPr>
        <w:rPr>
          <w:b/>
          <w:sz w:val="24"/>
          <w:szCs w:val="24"/>
        </w:rPr>
      </w:pPr>
      <w:r w:rsidRPr="007F1650">
        <w:rPr>
          <w:b/>
          <w:sz w:val="24"/>
          <w:szCs w:val="24"/>
        </w:rPr>
        <w:lastRenderedPageBreak/>
        <w:t>Access to s</w:t>
      </w:r>
      <w:r w:rsidR="00873064" w:rsidRPr="007F1650">
        <w:rPr>
          <w:b/>
          <w:sz w:val="24"/>
          <w:szCs w:val="24"/>
        </w:rPr>
        <w:t>ervice</w:t>
      </w:r>
      <w:r w:rsidRPr="007F1650">
        <w:rPr>
          <w:b/>
          <w:sz w:val="24"/>
          <w:szCs w:val="24"/>
        </w:rPr>
        <w:t xml:space="preserve">s, facilities and information </w:t>
      </w:r>
    </w:p>
    <w:p w14:paraId="7A27765A" w14:textId="77777777" w:rsidR="00E157B6" w:rsidRPr="007F1650" w:rsidRDefault="00D66A2D" w:rsidP="00E157B6">
      <w:pPr>
        <w:autoSpaceDE w:val="0"/>
        <w:autoSpaceDN w:val="0"/>
        <w:adjustRightInd w:val="0"/>
        <w:rPr>
          <w:rFonts w:cs="MyriadPro-Regular"/>
          <w:sz w:val="24"/>
          <w:szCs w:val="24"/>
        </w:rPr>
      </w:pPr>
      <w:r>
        <w:rPr>
          <w:rFonts w:cs="MyriadPro-Regular"/>
          <w:sz w:val="24"/>
          <w:szCs w:val="24"/>
        </w:rPr>
        <w:t>It is</w:t>
      </w:r>
      <w:r w:rsidR="00ED37B3" w:rsidRPr="007F1650">
        <w:rPr>
          <w:rFonts w:cs="MyriadPro-Regular"/>
          <w:sz w:val="24"/>
          <w:szCs w:val="24"/>
        </w:rPr>
        <w:t xml:space="preserve"> committed to providing easy</w:t>
      </w:r>
      <w:r w:rsidR="00E157B6" w:rsidRPr="007F1650">
        <w:rPr>
          <w:rFonts w:cs="MyriadPro-Regular"/>
          <w:sz w:val="24"/>
          <w:szCs w:val="24"/>
        </w:rPr>
        <w:t xml:space="preserve"> access to services,</w:t>
      </w:r>
      <w:r w:rsidR="002B15B5" w:rsidRPr="007F1650">
        <w:rPr>
          <w:rFonts w:cs="MyriadPro-Regular"/>
          <w:sz w:val="24"/>
          <w:szCs w:val="24"/>
        </w:rPr>
        <w:t xml:space="preserve"> facilities and information and to being</w:t>
      </w:r>
      <w:r w:rsidR="00E157B6" w:rsidRPr="007F1650">
        <w:rPr>
          <w:rFonts w:cs="MyriadPro-Regular"/>
          <w:sz w:val="24"/>
          <w:szCs w:val="24"/>
        </w:rPr>
        <w:t xml:space="preserve"> honest </w:t>
      </w:r>
      <w:r>
        <w:rPr>
          <w:rFonts w:cs="MyriadPro-Regular"/>
          <w:sz w:val="24"/>
          <w:szCs w:val="24"/>
        </w:rPr>
        <w:t>about what it</w:t>
      </w:r>
      <w:r w:rsidR="00ED37B3" w:rsidRPr="007F1650">
        <w:rPr>
          <w:rFonts w:cs="MyriadPro-Regular"/>
          <w:sz w:val="24"/>
          <w:szCs w:val="24"/>
        </w:rPr>
        <w:t xml:space="preserve"> can and cannot do.  </w:t>
      </w:r>
      <w:r>
        <w:rPr>
          <w:rFonts w:cs="MyriadPro-Regular"/>
          <w:sz w:val="24"/>
          <w:szCs w:val="24"/>
        </w:rPr>
        <w:t>The Parish Council</w:t>
      </w:r>
      <w:r w:rsidR="00ED37B3" w:rsidRPr="007F1650">
        <w:rPr>
          <w:rFonts w:cs="MyriadPro-Regular"/>
          <w:sz w:val="24"/>
          <w:szCs w:val="24"/>
        </w:rPr>
        <w:t xml:space="preserve"> will:</w:t>
      </w:r>
    </w:p>
    <w:p w14:paraId="7A27765B" w14:textId="77777777" w:rsidR="00E157B6" w:rsidRPr="007F1650" w:rsidRDefault="00E157B6" w:rsidP="007F1650">
      <w:pPr>
        <w:numPr>
          <w:ilvl w:val="0"/>
          <w:numId w:val="7"/>
        </w:numPr>
        <w:autoSpaceDE w:val="0"/>
        <w:autoSpaceDN w:val="0"/>
        <w:adjustRightInd w:val="0"/>
        <w:spacing w:after="0" w:line="240" w:lineRule="auto"/>
        <w:rPr>
          <w:rFonts w:cs="MyriadPro-Regular"/>
          <w:sz w:val="24"/>
          <w:szCs w:val="24"/>
        </w:rPr>
      </w:pPr>
      <w:r w:rsidRPr="007F1650">
        <w:rPr>
          <w:rFonts w:cs="MyriadPro-Regular"/>
          <w:sz w:val="24"/>
          <w:szCs w:val="24"/>
        </w:rPr>
        <w:t>involve people in the design, prioritisation and delivery of services</w:t>
      </w:r>
    </w:p>
    <w:p w14:paraId="7A27765C" w14:textId="77777777" w:rsidR="00E157B6" w:rsidRPr="007F1650" w:rsidRDefault="00E157B6" w:rsidP="007F1650">
      <w:pPr>
        <w:numPr>
          <w:ilvl w:val="0"/>
          <w:numId w:val="7"/>
        </w:numPr>
        <w:autoSpaceDE w:val="0"/>
        <w:autoSpaceDN w:val="0"/>
        <w:adjustRightInd w:val="0"/>
        <w:spacing w:after="0" w:line="240" w:lineRule="auto"/>
        <w:rPr>
          <w:rFonts w:cs="MyriadPro-Regular"/>
          <w:sz w:val="24"/>
          <w:szCs w:val="24"/>
        </w:rPr>
      </w:pPr>
      <w:r w:rsidRPr="007F1650">
        <w:rPr>
          <w:rFonts w:cs="MyriadPro-Regular"/>
          <w:sz w:val="24"/>
          <w:szCs w:val="24"/>
        </w:rPr>
        <w:t>monitor and review services regularly to identify any under-representation or discrimination</w:t>
      </w:r>
    </w:p>
    <w:p w14:paraId="7A27765D" w14:textId="77777777" w:rsidR="00E157B6" w:rsidRPr="007F1650" w:rsidRDefault="00E157B6" w:rsidP="007F1650">
      <w:pPr>
        <w:numPr>
          <w:ilvl w:val="0"/>
          <w:numId w:val="7"/>
        </w:numPr>
        <w:autoSpaceDE w:val="0"/>
        <w:autoSpaceDN w:val="0"/>
        <w:adjustRightInd w:val="0"/>
        <w:spacing w:after="0" w:line="240" w:lineRule="auto"/>
        <w:rPr>
          <w:rFonts w:cs="MyriadPro-Regular"/>
          <w:sz w:val="24"/>
          <w:szCs w:val="24"/>
        </w:rPr>
      </w:pPr>
      <w:r w:rsidRPr="007F1650">
        <w:rPr>
          <w:rFonts w:cs="MyriadPro-Regular"/>
          <w:sz w:val="24"/>
          <w:szCs w:val="24"/>
        </w:rPr>
        <w:t>make sure information is accessible using Plain English and other accessibility standards</w:t>
      </w:r>
    </w:p>
    <w:p w14:paraId="7A27765E" w14:textId="77777777" w:rsidR="00E157B6" w:rsidRPr="007F1650" w:rsidRDefault="00E157B6" w:rsidP="007F1650">
      <w:pPr>
        <w:numPr>
          <w:ilvl w:val="0"/>
          <w:numId w:val="7"/>
        </w:numPr>
        <w:autoSpaceDE w:val="0"/>
        <w:autoSpaceDN w:val="0"/>
        <w:adjustRightInd w:val="0"/>
        <w:spacing w:after="0" w:line="240" w:lineRule="auto"/>
        <w:rPr>
          <w:rFonts w:cs="MyriadPro-Regular"/>
          <w:sz w:val="24"/>
          <w:szCs w:val="24"/>
        </w:rPr>
      </w:pPr>
      <w:r w:rsidRPr="007F1650">
        <w:rPr>
          <w:rFonts w:cs="MyriadPro-Regular"/>
          <w:sz w:val="24"/>
          <w:szCs w:val="24"/>
        </w:rPr>
        <w:t>provide alternative formats, translations and interpreters when needed</w:t>
      </w:r>
    </w:p>
    <w:p w14:paraId="7A27765F" w14:textId="77777777" w:rsidR="00E157B6" w:rsidRDefault="00E157B6" w:rsidP="007F1650">
      <w:pPr>
        <w:numPr>
          <w:ilvl w:val="0"/>
          <w:numId w:val="7"/>
        </w:numPr>
        <w:autoSpaceDE w:val="0"/>
        <w:autoSpaceDN w:val="0"/>
        <w:adjustRightInd w:val="0"/>
        <w:spacing w:after="0" w:line="240" w:lineRule="auto"/>
        <w:rPr>
          <w:rFonts w:cs="MyriadPro-Regular"/>
          <w:sz w:val="24"/>
          <w:szCs w:val="24"/>
        </w:rPr>
      </w:pPr>
      <w:r w:rsidRPr="007F1650">
        <w:rPr>
          <w:rFonts w:cs="MyriadPro-Regular"/>
          <w:sz w:val="24"/>
          <w:szCs w:val="24"/>
        </w:rPr>
        <w:t>make sure meetings and events are easy to access</w:t>
      </w:r>
      <w:r w:rsidR="00BE2925" w:rsidRPr="007F1650">
        <w:rPr>
          <w:rFonts w:cs="MyriadPro-Regular"/>
          <w:sz w:val="24"/>
          <w:szCs w:val="24"/>
        </w:rPr>
        <w:t xml:space="preserve"> and welcoming to all</w:t>
      </w:r>
    </w:p>
    <w:p w14:paraId="7A277660" w14:textId="77777777" w:rsidR="00D66A2D" w:rsidRPr="007F1650" w:rsidRDefault="00D66A2D" w:rsidP="00D66A2D">
      <w:pPr>
        <w:autoSpaceDE w:val="0"/>
        <w:autoSpaceDN w:val="0"/>
        <w:adjustRightInd w:val="0"/>
        <w:spacing w:after="0" w:line="240" w:lineRule="auto"/>
        <w:ind w:left="360"/>
        <w:rPr>
          <w:rFonts w:cs="MyriadPro-Regular"/>
          <w:sz w:val="24"/>
          <w:szCs w:val="24"/>
        </w:rPr>
      </w:pPr>
    </w:p>
    <w:p w14:paraId="7A277661" w14:textId="77777777" w:rsidR="00873064" w:rsidRPr="007F1650" w:rsidRDefault="00E157B6">
      <w:pPr>
        <w:rPr>
          <w:b/>
          <w:sz w:val="24"/>
          <w:szCs w:val="24"/>
        </w:rPr>
      </w:pPr>
      <w:r w:rsidRPr="007F1650">
        <w:rPr>
          <w:b/>
          <w:sz w:val="24"/>
          <w:szCs w:val="24"/>
        </w:rPr>
        <w:t xml:space="preserve">Recruitment and </w:t>
      </w:r>
      <w:r w:rsidR="00873064" w:rsidRPr="007F1650">
        <w:rPr>
          <w:b/>
          <w:sz w:val="24"/>
          <w:szCs w:val="24"/>
        </w:rPr>
        <w:t>Employment</w:t>
      </w:r>
    </w:p>
    <w:p w14:paraId="7A277662" w14:textId="77777777" w:rsidR="00E157B6" w:rsidRPr="007F1650" w:rsidRDefault="00D66A2D" w:rsidP="00ED37B3">
      <w:pPr>
        <w:rPr>
          <w:rFonts w:cs="MyriadPro-Regular"/>
          <w:sz w:val="24"/>
          <w:szCs w:val="24"/>
        </w:rPr>
      </w:pPr>
      <w:r>
        <w:rPr>
          <w:sz w:val="24"/>
          <w:szCs w:val="24"/>
        </w:rPr>
        <w:t>It is</w:t>
      </w:r>
      <w:r w:rsidR="002B15B5" w:rsidRPr="007F1650">
        <w:rPr>
          <w:sz w:val="24"/>
          <w:szCs w:val="24"/>
        </w:rPr>
        <w:t xml:space="preserve"> committed to fair employment</w:t>
      </w:r>
      <w:r w:rsidR="00BE2925" w:rsidRPr="007F1650">
        <w:rPr>
          <w:sz w:val="24"/>
          <w:szCs w:val="24"/>
        </w:rPr>
        <w:t xml:space="preserve"> and the de</w:t>
      </w:r>
      <w:r>
        <w:rPr>
          <w:sz w:val="24"/>
          <w:szCs w:val="24"/>
        </w:rPr>
        <w:t>velopment of its</w:t>
      </w:r>
      <w:r w:rsidR="00BE2925" w:rsidRPr="007F1650">
        <w:rPr>
          <w:sz w:val="24"/>
          <w:szCs w:val="24"/>
        </w:rPr>
        <w:t xml:space="preserve"> staff</w:t>
      </w:r>
      <w:r>
        <w:rPr>
          <w:sz w:val="24"/>
          <w:szCs w:val="24"/>
        </w:rPr>
        <w:t xml:space="preserve">.  The Parish Council </w:t>
      </w:r>
      <w:r w:rsidR="00E157B6" w:rsidRPr="007F1650">
        <w:rPr>
          <w:rFonts w:cs="MyriadPro-Regular"/>
          <w:sz w:val="24"/>
          <w:szCs w:val="24"/>
        </w:rPr>
        <w:t>will:</w:t>
      </w:r>
    </w:p>
    <w:p w14:paraId="7A277663" w14:textId="77777777" w:rsidR="00E157B6" w:rsidRPr="007F1650" w:rsidRDefault="00E157B6" w:rsidP="007F1650">
      <w:pPr>
        <w:pStyle w:val="ListParagraph"/>
        <w:numPr>
          <w:ilvl w:val="0"/>
          <w:numId w:val="8"/>
        </w:numPr>
        <w:autoSpaceDE w:val="0"/>
        <w:autoSpaceDN w:val="0"/>
        <w:adjustRightInd w:val="0"/>
        <w:spacing w:after="0" w:line="240" w:lineRule="auto"/>
        <w:rPr>
          <w:rFonts w:cs="Times New Roman"/>
          <w:sz w:val="24"/>
          <w:szCs w:val="24"/>
        </w:rPr>
      </w:pPr>
      <w:r w:rsidRPr="007F1650">
        <w:rPr>
          <w:sz w:val="24"/>
          <w:szCs w:val="24"/>
        </w:rPr>
        <w:t>advertise jobs openly</w:t>
      </w:r>
    </w:p>
    <w:p w14:paraId="7A277664" w14:textId="77777777" w:rsidR="00E157B6" w:rsidRPr="007F1650" w:rsidRDefault="00E157B6"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use non-discriminatory job criteria</w:t>
      </w:r>
    </w:p>
    <w:p w14:paraId="7A277665" w14:textId="77777777" w:rsidR="00E157B6" w:rsidRPr="007F1650" w:rsidRDefault="00E157B6"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take positive action to ensure a diverse workforce</w:t>
      </w:r>
    </w:p>
    <w:p w14:paraId="7A277666" w14:textId="77777777" w:rsidR="00276A9F" w:rsidRPr="007F1650" w:rsidRDefault="00E157B6"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apply fair selection procedures</w:t>
      </w:r>
    </w:p>
    <w:p w14:paraId="7A277667" w14:textId="77777777" w:rsidR="00E157B6" w:rsidRPr="007F1650" w:rsidRDefault="00E157B6"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monitor and review employment practice</w:t>
      </w:r>
    </w:p>
    <w:p w14:paraId="7A277668" w14:textId="77777777" w:rsidR="00E157B6" w:rsidRPr="007F1650" w:rsidRDefault="00E157B6"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make reasonable adjustments</w:t>
      </w:r>
    </w:p>
    <w:p w14:paraId="7A277669" w14:textId="77777777" w:rsidR="00276A9F" w:rsidRPr="007F1650" w:rsidRDefault="004666DF" w:rsidP="007F1650">
      <w:pPr>
        <w:pStyle w:val="ListParagraph"/>
        <w:numPr>
          <w:ilvl w:val="0"/>
          <w:numId w:val="8"/>
        </w:numPr>
        <w:autoSpaceDE w:val="0"/>
        <w:autoSpaceDN w:val="0"/>
        <w:adjustRightInd w:val="0"/>
        <w:spacing w:after="0" w:line="240" w:lineRule="auto"/>
        <w:rPr>
          <w:sz w:val="24"/>
          <w:szCs w:val="24"/>
        </w:rPr>
      </w:pPr>
      <w:r>
        <w:rPr>
          <w:sz w:val="24"/>
          <w:szCs w:val="24"/>
        </w:rPr>
        <w:t>support staff through appropriate</w:t>
      </w:r>
      <w:r w:rsidR="00BE2925" w:rsidRPr="007F1650">
        <w:rPr>
          <w:sz w:val="24"/>
          <w:szCs w:val="24"/>
        </w:rPr>
        <w:t xml:space="preserve"> </w:t>
      </w:r>
      <w:r w:rsidR="00276A9F" w:rsidRPr="007F1650">
        <w:rPr>
          <w:sz w:val="24"/>
          <w:szCs w:val="24"/>
        </w:rPr>
        <w:t xml:space="preserve">performance review and </w:t>
      </w:r>
      <w:r w:rsidR="00BE2925" w:rsidRPr="007F1650">
        <w:rPr>
          <w:sz w:val="24"/>
          <w:szCs w:val="24"/>
        </w:rPr>
        <w:t>training</w:t>
      </w:r>
    </w:p>
    <w:p w14:paraId="7A27766A" w14:textId="77777777" w:rsidR="00E157B6" w:rsidRPr="007F1650" w:rsidRDefault="00276A9F" w:rsidP="007F1650">
      <w:pPr>
        <w:pStyle w:val="ListParagraph"/>
        <w:numPr>
          <w:ilvl w:val="0"/>
          <w:numId w:val="8"/>
        </w:numPr>
        <w:autoSpaceDE w:val="0"/>
        <w:autoSpaceDN w:val="0"/>
        <w:adjustRightInd w:val="0"/>
        <w:spacing w:after="0" w:line="240" w:lineRule="auto"/>
        <w:rPr>
          <w:sz w:val="24"/>
          <w:szCs w:val="24"/>
        </w:rPr>
      </w:pPr>
      <w:r w:rsidRPr="007F1650">
        <w:rPr>
          <w:sz w:val="24"/>
          <w:szCs w:val="24"/>
        </w:rPr>
        <w:t xml:space="preserve">encourage membership of </w:t>
      </w:r>
      <w:r w:rsidR="00BE2925" w:rsidRPr="007F1650">
        <w:rPr>
          <w:sz w:val="24"/>
          <w:szCs w:val="24"/>
        </w:rPr>
        <w:t>relevant</w:t>
      </w:r>
      <w:r w:rsidRPr="007F1650">
        <w:rPr>
          <w:sz w:val="24"/>
          <w:szCs w:val="24"/>
        </w:rPr>
        <w:t xml:space="preserve"> professional</w:t>
      </w:r>
      <w:r w:rsidR="00BE2925" w:rsidRPr="007F1650">
        <w:rPr>
          <w:sz w:val="24"/>
          <w:szCs w:val="24"/>
        </w:rPr>
        <w:t xml:space="preserve"> </w:t>
      </w:r>
      <w:r w:rsidR="00E157B6" w:rsidRPr="007F1650">
        <w:rPr>
          <w:sz w:val="24"/>
          <w:szCs w:val="24"/>
        </w:rPr>
        <w:t>networks</w:t>
      </w:r>
    </w:p>
    <w:p w14:paraId="7A27766B" w14:textId="77777777" w:rsidR="00D66A2D" w:rsidRDefault="00D66A2D">
      <w:pPr>
        <w:rPr>
          <w:b/>
          <w:sz w:val="24"/>
          <w:szCs w:val="24"/>
        </w:rPr>
      </w:pPr>
    </w:p>
    <w:p w14:paraId="7A27766C" w14:textId="77777777" w:rsidR="002B15B5" w:rsidRPr="007F1650" w:rsidRDefault="00276A9F">
      <w:pPr>
        <w:rPr>
          <w:b/>
          <w:sz w:val="24"/>
          <w:szCs w:val="24"/>
        </w:rPr>
      </w:pPr>
      <w:r w:rsidRPr="007F1650">
        <w:rPr>
          <w:b/>
          <w:sz w:val="24"/>
          <w:szCs w:val="24"/>
        </w:rPr>
        <w:t>Representing the Parish</w:t>
      </w:r>
    </w:p>
    <w:p w14:paraId="7A27766D" w14:textId="77777777" w:rsidR="00BE2925" w:rsidRPr="007F1650" w:rsidRDefault="00D66A2D">
      <w:pPr>
        <w:rPr>
          <w:sz w:val="24"/>
          <w:szCs w:val="24"/>
        </w:rPr>
      </w:pPr>
      <w:r>
        <w:rPr>
          <w:sz w:val="24"/>
          <w:szCs w:val="24"/>
        </w:rPr>
        <w:t>The Parish Council is</w:t>
      </w:r>
      <w:r w:rsidR="00BE2925" w:rsidRPr="007F1650">
        <w:rPr>
          <w:sz w:val="24"/>
          <w:szCs w:val="24"/>
        </w:rPr>
        <w:t xml:space="preserve"> comm</w:t>
      </w:r>
      <w:r w:rsidR="0078589B" w:rsidRPr="007F1650">
        <w:rPr>
          <w:sz w:val="24"/>
          <w:szCs w:val="24"/>
        </w:rPr>
        <w:t xml:space="preserve">itted to </w:t>
      </w:r>
      <w:r w:rsidR="00276A9F" w:rsidRPr="007F1650">
        <w:rPr>
          <w:sz w:val="24"/>
          <w:szCs w:val="24"/>
        </w:rPr>
        <w:t>being representative of</w:t>
      </w:r>
      <w:r w:rsidR="0078589B" w:rsidRPr="007F1650">
        <w:rPr>
          <w:sz w:val="24"/>
          <w:szCs w:val="24"/>
        </w:rPr>
        <w:t xml:space="preserve"> the Parish </w:t>
      </w:r>
      <w:r w:rsidR="00276A9F" w:rsidRPr="007F1650">
        <w:rPr>
          <w:sz w:val="24"/>
          <w:szCs w:val="24"/>
        </w:rPr>
        <w:t>and encouraging diversity</w:t>
      </w:r>
      <w:r>
        <w:rPr>
          <w:sz w:val="24"/>
          <w:szCs w:val="24"/>
        </w:rPr>
        <w:t xml:space="preserve"> through membership</w:t>
      </w:r>
      <w:r w:rsidR="00ED2752" w:rsidRPr="007F1650">
        <w:rPr>
          <w:sz w:val="24"/>
          <w:szCs w:val="24"/>
        </w:rPr>
        <w:t xml:space="preserve">.  </w:t>
      </w:r>
      <w:r>
        <w:rPr>
          <w:sz w:val="24"/>
          <w:szCs w:val="24"/>
        </w:rPr>
        <w:t>It</w:t>
      </w:r>
      <w:r w:rsidR="0078589B" w:rsidRPr="007F1650">
        <w:rPr>
          <w:sz w:val="24"/>
          <w:szCs w:val="24"/>
        </w:rPr>
        <w:t xml:space="preserve"> will:</w:t>
      </w:r>
    </w:p>
    <w:p w14:paraId="7A27766E" w14:textId="77777777" w:rsidR="0078589B" w:rsidRPr="007F1650" w:rsidRDefault="0078589B" w:rsidP="0078589B">
      <w:pPr>
        <w:pStyle w:val="ListParagraph"/>
        <w:numPr>
          <w:ilvl w:val="0"/>
          <w:numId w:val="4"/>
        </w:numPr>
        <w:rPr>
          <w:sz w:val="24"/>
          <w:szCs w:val="24"/>
        </w:rPr>
      </w:pPr>
      <w:r w:rsidRPr="007F1650">
        <w:rPr>
          <w:sz w:val="24"/>
          <w:szCs w:val="24"/>
        </w:rPr>
        <w:t>use public meetings to consult, discuss and disseminate information</w:t>
      </w:r>
    </w:p>
    <w:p w14:paraId="7A27766F" w14:textId="77777777" w:rsidR="0078589B" w:rsidRPr="007F1650" w:rsidRDefault="0078589B" w:rsidP="0078589B">
      <w:pPr>
        <w:pStyle w:val="ListParagraph"/>
        <w:numPr>
          <w:ilvl w:val="0"/>
          <w:numId w:val="4"/>
        </w:numPr>
        <w:rPr>
          <w:sz w:val="24"/>
          <w:szCs w:val="24"/>
        </w:rPr>
      </w:pPr>
      <w:r w:rsidRPr="007F1650">
        <w:rPr>
          <w:sz w:val="24"/>
          <w:szCs w:val="24"/>
        </w:rPr>
        <w:t>encourage issues to be raised through public representation</w:t>
      </w:r>
    </w:p>
    <w:p w14:paraId="7A277670" w14:textId="77777777" w:rsidR="0078589B" w:rsidRPr="007F1650" w:rsidRDefault="0078589B" w:rsidP="0078589B">
      <w:pPr>
        <w:pStyle w:val="ListParagraph"/>
        <w:numPr>
          <w:ilvl w:val="0"/>
          <w:numId w:val="4"/>
        </w:numPr>
        <w:rPr>
          <w:sz w:val="24"/>
          <w:szCs w:val="24"/>
        </w:rPr>
      </w:pPr>
      <w:r w:rsidRPr="007F1650">
        <w:rPr>
          <w:sz w:val="24"/>
          <w:szCs w:val="24"/>
        </w:rPr>
        <w:t>set up working groups involving residents to resolve specific parish issues and provide experience of council operations and discussions</w:t>
      </w:r>
    </w:p>
    <w:p w14:paraId="7A277671" w14:textId="77777777" w:rsidR="0078589B" w:rsidRPr="007F1650" w:rsidRDefault="0078589B" w:rsidP="0078589B">
      <w:pPr>
        <w:pStyle w:val="ListParagraph"/>
        <w:numPr>
          <w:ilvl w:val="0"/>
          <w:numId w:val="4"/>
        </w:numPr>
        <w:rPr>
          <w:sz w:val="24"/>
          <w:szCs w:val="24"/>
        </w:rPr>
      </w:pPr>
      <w:r w:rsidRPr="007F1650">
        <w:rPr>
          <w:sz w:val="24"/>
          <w:szCs w:val="24"/>
        </w:rPr>
        <w:t xml:space="preserve">encourage individuals from under-represented groups to become more involved and </w:t>
      </w:r>
      <w:r w:rsidR="00ED2752" w:rsidRPr="007F1650">
        <w:rPr>
          <w:sz w:val="24"/>
          <w:szCs w:val="24"/>
        </w:rPr>
        <w:t>to</w:t>
      </w:r>
      <w:r w:rsidRPr="007F1650">
        <w:rPr>
          <w:sz w:val="24"/>
          <w:szCs w:val="24"/>
        </w:rPr>
        <w:t xml:space="preserve"> stand for election</w:t>
      </w:r>
    </w:p>
    <w:p w14:paraId="7A277672" w14:textId="77777777" w:rsidR="0078589B" w:rsidRPr="007F1650" w:rsidRDefault="0078589B" w:rsidP="0078589B">
      <w:pPr>
        <w:pStyle w:val="ListParagraph"/>
        <w:numPr>
          <w:ilvl w:val="0"/>
          <w:numId w:val="4"/>
        </w:numPr>
        <w:rPr>
          <w:sz w:val="24"/>
          <w:szCs w:val="24"/>
        </w:rPr>
      </w:pPr>
      <w:r w:rsidRPr="007F1650">
        <w:rPr>
          <w:sz w:val="24"/>
          <w:szCs w:val="24"/>
        </w:rPr>
        <w:t>pr</w:t>
      </w:r>
      <w:r w:rsidR="00ED2752" w:rsidRPr="007F1650">
        <w:rPr>
          <w:sz w:val="24"/>
          <w:szCs w:val="24"/>
        </w:rPr>
        <w:t>ovide experience of council representation</w:t>
      </w:r>
      <w:r w:rsidRPr="007F1650">
        <w:rPr>
          <w:sz w:val="24"/>
          <w:szCs w:val="24"/>
        </w:rPr>
        <w:t xml:space="preserve"> through co-option to the council</w:t>
      </w:r>
    </w:p>
    <w:p w14:paraId="7A277673" w14:textId="77777777" w:rsidR="002B15B5" w:rsidRPr="007F1650" w:rsidRDefault="002B15B5">
      <w:pPr>
        <w:rPr>
          <w:b/>
          <w:sz w:val="24"/>
          <w:szCs w:val="24"/>
        </w:rPr>
      </w:pPr>
    </w:p>
    <w:p w14:paraId="7A277674" w14:textId="77777777" w:rsidR="00276A9F" w:rsidRPr="007F1650" w:rsidRDefault="00276A9F">
      <w:pPr>
        <w:rPr>
          <w:b/>
          <w:sz w:val="24"/>
          <w:szCs w:val="24"/>
        </w:rPr>
      </w:pPr>
      <w:r w:rsidRPr="007F1650">
        <w:rPr>
          <w:b/>
          <w:sz w:val="24"/>
          <w:szCs w:val="24"/>
        </w:rPr>
        <w:t>Responsibilities</w:t>
      </w:r>
    </w:p>
    <w:p w14:paraId="7A277675" w14:textId="77777777" w:rsidR="00ED37B3" w:rsidRPr="007F1650" w:rsidRDefault="00ED37B3" w:rsidP="00ED37B3">
      <w:pPr>
        <w:rPr>
          <w:sz w:val="24"/>
          <w:szCs w:val="24"/>
        </w:rPr>
      </w:pPr>
      <w:r w:rsidRPr="007F1650">
        <w:rPr>
          <w:b/>
          <w:sz w:val="24"/>
          <w:szCs w:val="24"/>
        </w:rPr>
        <w:t xml:space="preserve">Sheviock Parish Council </w:t>
      </w:r>
      <w:r w:rsidRPr="007F1650">
        <w:rPr>
          <w:sz w:val="24"/>
          <w:szCs w:val="24"/>
        </w:rPr>
        <w:t xml:space="preserve">has overall responsibility to comply with </w:t>
      </w:r>
      <w:r w:rsidR="004666DF">
        <w:rPr>
          <w:sz w:val="24"/>
          <w:szCs w:val="24"/>
        </w:rPr>
        <w:t>legislation</w:t>
      </w:r>
      <w:r w:rsidR="00150560">
        <w:rPr>
          <w:sz w:val="24"/>
          <w:szCs w:val="24"/>
        </w:rPr>
        <w:t xml:space="preserve"> </w:t>
      </w:r>
      <w:r w:rsidR="004666DF">
        <w:rPr>
          <w:sz w:val="24"/>
          <w:szCs w:val="24"/>
        </w:rPr>
        <w:t xml:space="preserve">and relevant best practice </w:t>
      </w:r>
      <w:proofErr w:type="gramStart"/>
      <w:r w:rsidR="004666DF">
        <w:rPr>
          <w:sz w:val="24"/>
          <w:szCs w:val="24"/>
        </w:rPr>
        <w:t>guidance  in</w:t>
      </w:r>
      <w:proofErr w:type="gramEnd"/>
      <w:r w:rsidR="004666DF">
        <w:rPr>
          <w:sz w:val="24"/>
          <w:szCs w:val="24"/>
        </w:rPr>
        <w:t xml:space="preserve"> general and </w:t>
      </w:r>
      <w:r w:rsidRPr="007F1650">
        <w:rPr>
          <w:sz w:val="24"/>
          <w:szCs w:val="24"/>
        </w:rPr>
        <w:t xml:space="preserve">the Equality Act 2010 </w:t>
      </w:r>
      <w:r w:rsidR="004666DF">
        <w:rPr>
          <w:sz w:val="24"/>
          <w:szCs w:val="24"/>
        </w:rPr>
        <w:t>in particular</w:t>
      </w:r>
      <w:r w:rsidRPr="007F1650">
        <w:rPr>
          <w:sz w:val="24"/>
          <w:szCs w:val="24"/>
        </w:rPr>
        <w:t xml:space="preserve"> and to ensure that this Equality Policy is enforced, monitored and reviewed.  </w:t>
      </w:r>
    </w:p>
    <w:p w14:paraId="7A277676" w14:textId="77777777" w:rsidR="00276A9F" w:rsidRPr="007F1650" w:rsidRDefault="00276A9F">
      <w:pPr>
        <w:rPr>
          <w:sz w:val="24"/>
          <w:szCs w:val="24"/>
        </w:rPr>
      </w:pPr>
      <w:r w:rsidRPr="007F1650">
        <w:rPr>
          <w:b/>
          <w:sz w:val="24"/>
          <w:szCs w:val="24"/>
        </w:rPr>
        <w:lastRenderedPageBreak/>
        <w:t xml:space="preserve">All councillors and staff </w:t>
      </w:r>
      <w:r w:rsidRPr="007F1650">
        <w:rPr>
          <w:sz w:val="24"/>
          <w:szCs w:val="24"/>
        </w:rPr>
        <w:t xml:space="preserve">have a personal responsibility to ensure compliance with this policy, to treat colleagues with dignity </w:t>
      </w:r>
      <w:proofErr w:type="gramStart"/>
      <w:r w:rsidRPr="007F1650">
        <w:rPr>
          <w:sz w:val="24"/>
          <w:szCs w:val="24"/>
        </w:rPr>
        <w:t>at all times</w:t>
      </w:r>
      <w:proofErr w:type="gramEnd"/>
      <w:r w:rsidRPr="007F1650">
        <w:rPr>
          <w:sz w:val="24"/>
          <w:szCs w:val="24"/>
        </w:rPr>
        <w:t xml:space="preserve"> and not to discriminate against, harass or victimise other members of staff, councillors, visitors, members of the public, contractors, suppliers or anyone with whom they come into contact in their role as a councillor or member of staff.</w:t>
      </w:r>
    </w:p>
    <w:p w14:paraId="7A277677" w14:textId="77777777" w:rsidR="00276A9F" w:rsidRPr="007F1650" w:rsidRDefault="00ED37B3">
      <w:pPr>
        <w:rPr>
          <w:sz w:val="24"/>
          <w:szCs w:val="24"/>
        </w:rPr>
      </w:pPr>
      <w:r w:rsidRPr="007F1650">
        <w:rPr>
          <w:b/>
          <w:sz w:val="24"/>
          <w:szCs w:val="24"/>
        </w:rPr>
        <w:t xml:space="preserve">The Clerk to the Parish Council </w:t>
      </w:r>
      <w:r w:rsidRPr="007F1650">
        <w:rPr>
          <w:sz w:val="24"/>
          <w:szCs w:val="24"/>
        </w:rPr>
        <w:t>has been appointed as the person with operational responsibility for these matters.  The Clerk will:</w:t>
      </w:r>
    </w:p>
    <w:p w14:paraId="7A277678" w14:textId="77777777" w:rsidR="00ED37B3" w:rsidRPr="007F1650" w:rsidRDefault="00ED37B3" w:rsidP="00ED37B3">
      <w:pPr>
        <w:pStyle w:val="ListParagraph"/>
        <w:numPr>
          <w:ilvl w:val="0"/>
          <w:numId w:val="5"/>
        </w:numPr>
        <w:rPr>
          <w:sz w:val="24"/>
          <w:szCs w:val="24"/>
        </w:rPr>
      </w:pPr>
      <w:r w:rsidRPr="007F1650">
        <w:rPr>
          <w:sz w:val="24"/>
          <w:szCs w:val="24"/>
        </w:rPr>
        <w:t>promote the objectives as set out in this policy</w:t>
      </w:r>
    </w:p>
    <w:p w14:paraId="7A277679" w14:textId="77777777" w:rsidR="00ED37B3" w:rsidRPr="007F1650" w:rsidRDefault="00ED37B3" w:rsidP="00ED37B3">
      <w:pPr>
        <w:pStyle w:val="ListParagraph"/>
        <w:numPr>
          <w:ilvl w:val="0"/>
          <w:numId w:val="5"/>
        </w:numPr>
        <w:rPr>
          <w:sz w:val="24"/>
          <w:szCs w:val="24"/>
        </w:rPr>
      </w:pPr>
      <w:r w:rsidRPr="007F1650">
        <w:rPr>
          <w:sz w:val="24"/>
          <w:szCs w:val="24"/>
        </w:rPr>
        <w:t xml:space="preserve">ensure his/her own behaviour and those of the staff and councillors comply in full </w:t>
      </w:r>
      <w:proofErr w:type="gramStart"/>
      <w:r w:rsidRPr="007F1650">
        <w:rPr>
          <w:sz w:val="24"/>
          <w:szCs w:val="24"/>
        </w:rPr>
        <w:t>with</w:t>
      </w:r>
      <w:proofErr w:type="gramEnd"/>
      <w:r w:rsidRPr="007F1650">
        <w:rPr>
          <w:sz w:val="24"/>
          <w:szCs w:val="24"/>
        </w:rPr>
        <w:t xml:space="preserve"> this policy</w:t>
      </w:r>
    </w:p>
    <w:p w14:paraId="7A27767A" w14:textId="77777777" w:rsidR="00ED37B3" w:rsidRPr="007F1650" w:rsidRDefault="00ED37B3" w:rsidP="00ED37B3">
      <w:pPr>
        <w:pStyle w:val="ListParagraph"/>
        <w:numPr>
          <w:ilvl w:val="0"/>
          <w:numId w:val="5"/>
        </w:numPr>
        <w:rPr>
          <w:sz w:val="24"/>
          <w:szCs w:val="24"/>
        </w:rPr>
      </w:pPr>
      <w:r w:rsidRPr="007F1650">
        <w:rPr>
          <w:sz w:val="24"/>
          <w:szCs w:val="24"/>
        </w:rPr>
        <w:t>ensure that any complaints of discrimination, victimisation or harassment, including against themselves, are deal with appropriately and not suppressed or disregarded.</w:t>
      </w:r>
    </w:p>
    <w:p w14:paraId="7A27767B" w14:textId="77777777" w:rsidR="00CE7044" w:rsidRPr="007F1650" w:rsidRDefault="007F1650" w:rsidP="00CE7044">
      <w:pPr>
        <w:rPr>
          <w:b/>
          <w:sz w:val="24"/>
          <w:szCs w:val="24"/>
        </w:rPr>
      </w:pPr>
      <w:r>
        <w:rPr>
          <w:b/>
          <w:sz w:val="24"/>
          <w:szCs w:val="24"/>
        </w:rPr>
        <w:t>Non-</w:t>
      </w:r>
      <w:r w:rsidR="00CE7044" w:rsidRPr="007F1650">
        <w:rPr>
          <w:b/>
          <w:sz w:val="24"/>
          <w:szCs w:val="24"/>
        </w:rPr>
        <w:t>compliance</w:t>
      </w:r>
    </w:p>
    <w:p w14:paraId="7A27767C" w14:textId="77777777" w:rsidR="00CE7044" w:rsidRPr="007F1650" w:rsidRDefault="00CE7044" w:rsidP="00CE7044">
      <w:pPr>
        <w:rPr>
          <w:sz w:val="24"/>
          <w:szCs w:val="24"/>
        </w:rPr>
      </w:pPr>
      <w:r w:rsidRPr="007F1650">
        <w:rPr>
          <w:sz w:val="24"/>
          <w:szCs w:val="24"/>
        </w:rPr>
        <w:t>Any breach of this Equality Policy, or failure to comply with the spirit of its intention will be taken very seriously and is likely to result in disciplinary action against the of</w:t>
      </w:r>
      <w:r w:rsidR="004666DF">
        <w:rPr>
          <w:sz w:val="24"/>
          <w:szCs w:val="24"/>
        </w:rPr>
        <w:t>fender up to and including imme</w:t>
      </w:r>
      <w:r w:rsidRPr="007F1650">
        <w:rPr>
          <w:sz w:val="24"/>
          <w:szCs w:val="24"/>
        </w:rPr>
        <w:t>diate dismissal for staff and s</w:t>
      </w:r>
      <w:r w:rsidR="004666DF">
        <w:rPr>
          <w:sz w:val="24"/>
          <w:szCs w:val="24"/>
        </w:rPr>
        <w:t>uspending and reporting councill</w:t>
      </w:r>
      <w:r w:rsidRPr="007F1650">
        <w:rPr>
          <w:sz w:val="24"/>
          <w:szCs w:val="24"/>
        </w:rPr>
        <w:t>ors to the Standards Committee for Cornwall.</w:t>
      </w:r>
    </w:p>
    <w:p w14:paraId="7A27767D" w14:textId="77777777" w:rsidR="00CE7044" w:rsidRPr="007F1650" w:rsidRDefault="00CE7044" w:rsidP="00CE7044">
      <w:pPr>
        <w:rPr>
          <w:b/>
          <w:sz w:val="24"/>
          <w:szCs w:val="24"/>
        </w:rPr>
      </w:pPr>
      <w:r w:rsidRPr="007F1650">
        <w:rPr>
          <w:b/>
          <w:sz w:val="24"/>
          <w:szCs w:val="24"/>
        </w:rPr>
        <w:t>Policy Review</w:t>
      </w:r>
    </w:p>
    <w:p w14:paraId="7A27767E" w14:textId="77777777" w:rsidR="00CE7044" w:rsidRPr="007F1650" w:rsidRDefault="00CE7044" w:rsidP="00CE7044">
      <w:pPr>
        <w:rPr>
          <w:sz w:val="24"/>
          <w:szCs w:val="24"/>
        </w:rPr>
      </w:pPr>
      <w:r w:rsidRPr="007F1650">
        <w:rPr>
          <w:sz w:val="24"/>
          <w:szCs w:val="24"/>
        </w:rPr>
        <w:t xml:space="preserve">Sheviock Parish Council is committed to </w:t>
      </w:r>
      <w:r w:rsidR="008C4AE6" w:rsidRPr="007F1650">
        <w:rPr>
          <w:sz w:val="24"/>
          <w:szCs w:val="24"/>
        </w:rPr>
        <w:t>effective management of its Policy portfolio through regular review</w:t>
      </w:r>
      <w:r w:rsidRPr="007F1650">
        <w:rPr>
          <w:sz w:val="24"/>
          <w:szCs w:val="24"/>
        </w:rPr>
        <w:t xml:space="preserve"> and monitoring to ensure that </w:t>
      </w:r>
      <w:r w:rsidR="008C4AE6" w:rsidRPr="007F1650">
        <w:rPr>
          <w:sz w:val="24"/>
          <w:szCs w:val="24"/>
        </w:rPr>
        <w:t>all policies and guidance notes</w:t>
      </w:r>
      <w:r w:rsidRPr="007F1650">
        <w:rPr>
          <w:sz w:val="24"/>
          <w:szCs w:val="24"/>
        </w:rPr>
        <w:t xml:space="preserve"> continue to </w:t>
      </w:r>
      <w:r w:rsidR="008C4AE6" w:rsidRPr="007F1650">
        <w:rPr>
          <w:sz w:val="24"/>
          <w:szCs w:val="24"/>
        </w:rPr>
        <w:t xml:space="preserve">be relevant and that they </w:t>
      </w:r>
      <w:r w:rsidRPr="007F1650">
        <w:rPr>
          <w:sz w:val="24"/>
          <w:szCs w:val="24"/>
        </w:rPr>
        <w:t>achieve the</w:t>
      </w:r>
      <w:r w:rsidR="008C4AE6" w:rsidRPr="007F1650">
        <w:rPr>
          <w:sz w:val="24"/>
          <w:szCs w:val="24"/>
        </w:rPr>
        <w:t>ir aims and objectives.</w:t>
      </w:r>
      <w:r w:rsidRPr="007F1650">
        <w:rPr>
          <w:sz w:val="24"/>
          <w:szCs w:val="24"/>
        </w:rPr>
        <w:t xml:space="preserve">  Sheviock Parish Council will:</w:t>
      </w:r>
    </w:p>
    <w:p w14:paraId="7A27767F" w14:textId="77777777" w:rsidR="00CE7044" w:rsidRPr="007F1650" w:rsidRDefault="008C4AE6" w:rsidP="00CE7044">
      <w:pPr>
        <w:pStyle w:val="ListParagraph"/>
        <w:numPr>
          <w:ilvl w:val="0"/>
          <w:numId w:val="6"/>
        </w:numPr>
        <w:rPr>
          <w:sz w:val="24"/>
          <w:szCs w:val="24"/>
        </w:rPr>
      </w:pPr>
      <w:r w:rsidRPr="007F1650">
        <w:rPr>
          <w:sz w:val="24"/>
          <w:szCs w:val="24"/>
        </w:rPr>
        <w:t xml:space="preserve">formally </w:t>
      </w:r>
      <w:r w:rsidR="00CE7044" w:rsidRPr="007F1650">
        <w:rPr>
          <w:sz w:val="24"/>
          <w:szCs w:val="24"/>
        </w:rPr>
        <w:t>review this Policy annually</w:t>
      </w:r>
    </w:p>
    <w:p w14:paraId="7A277680" w14:textId="77777777" w:rsidR="00CE7044" w:rsidRPr="007F1650" w:rsidRDefault="00CE7044" w:rsidP="00CE7044">
      <w:pPr>
        <w:pStyle w:val="ListParagraph"/>
        <w:numPr>
          <w:ilvl w:val="0"/>
          <w:numId w:val="6"/>
        </w:numPr>
        <w:rPr>
          <w:sz w:val="24"/>
          <w:szCs w:val="24"/>
        </w:rPr>
      </w:pPr>
      <w:r w:rsidRPr="007F1650">
        <w:rPr>
          <w:sz w:val="24"/>
          <w:szCs w:val="24"/>
        </w:rPr>
        <w:t>provide and maintain effective procedures for consultation</w:t>
      </w:r>
      <w:r w:rsidR="008C4AE6" w:rsidRPr="007F1650">
        <w:rPr>
          <w:sz w:val="24"/>
          <w:szCs w:val="24"/>
        </w:rPr>
        <w:t xml:space="preserve"> </w:t>
      </w:r>
    </w:p>
    <w:p w14:paraId="7A277681" w14:textId="77777777" w:rsidR="00CE7044" w:rsidRPr="007F1650" w:rsidRDefault="008C4AE6" w:rsidP="00CE7044">
      <w:pPr>
        <w:pStyle w:val="ListParagraph"/>
        <w:numPr>
          <w:ilvl w:val="0"/>
          <w:numId w:val="6"/>
        </w:numPr>
        <w:rPr>
          <w:sz w:val="24"/>
          <w:szCs w:val="24"/>
        </w:rPr>
      </w:pPr>
      <w:r w:rsidRPr="007F1650">
        <w:rPr>
          <w:sz w:val="24"/>
          <w:szCs w:val="24"/>
        </w:rPr>
        <w:t>e</w:t>
      </w:r>
      <w:r w:rsidR="00CE7044" w:rsidRPr="007F1650">
        <w:rPr>
          <w:sz w:val="24"/>
          <w:szCs w:val="24"/>
        </w:rPr>
        <w:t>ncourage communication and feedback with employees, councillors and the public</w:t>
      </w:r>
    </w:p>
    <w:p w14:paraId="7A277682" w14:textId="58F1D9DA" w:rsidR="007F1650" w:rsidRDefault="008C4AE6" w:rsidP="007F1650">
      <w:pPr>
        <w:pStyle w:val="ListParagraph"/>
        <w:numPr>
          <w:ilvl w:val="0"/>
          <w:numId w:val="6"/>
        </w:numPr>
        <w:rPr>
          <w:sz w:val="24"/>
          <w:szCs w:val="24"/>
        </w:rPr>
      </w:pPr>
      <w:r w:rsidRPr="00D66A2D">
        <w:rPr>
          <w:sz w:val="24"/>
          <w:szCs w:val="24"/>
        </w:rPr>
        <w:t>p</w:t>
      </w:r>
      <w:r w:rsidR="00CE7044" w:rsidRPr="00D66A2D">
        <w:rPr>
          <w:sz w:val="24"/>
          <w:szCs w:val="24"/>
        </w:rPr>
        <w:t>ublish its performance with regards to complaints</w:t>
      </w:r>
      <w:r w:rsidRPr="00D66A2D">
        <w:rPr>
          <w:sz w:val="24"/>
          <w:szCs w:val="24"/>
        </w:rPr>
        <w:t xml:space="preserve"> and action taken for breach of this Policy</w:t>
      </w:r>
    </w:p>
    <w:p w14:paraId="513F55EA" w14:textId="77777777" w:rsidR="00FE0152" w:rsidRPr="00D66A2D" w:rsidRDefault="00FE0152" w:rsidP="00FE0152">
      <w:pPr>
        <w:pStyle w:val="ListParagraph"/>
        <w:ind w:left="360"/>
        <w:rPr>
          <w:sz w:val="24"/>
          <w:szCs w:val="24"/>
        </w:rPr>
      </w:pPr>
    </w:p>
    <w:p w14:paraId="7A277688" w14:textId="0587F051" w:rsidR="00ED37B3" w:rsidRPr="007F1650" w:rsidRDefault="00ED37B3" w:rsidP="00FE0152">
      <w:pPr>
        <w:rPr>
          <w:sz w:val="24"/>
          <w:szCs w:val="24"/>
        </w:rPr>
      </w:pPr>
    </w:p>
    <w:sectPr w:rsidR="00ED37B3" w:rsidRPr="007F1650" w:rsidSect="006C7D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Pro-Regular">
    <w:altName w:val="Times New Roman"/>
    <w:charset w:val="00"/>
    <w:family w:val="auto"/>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A0978"/>
    <w:multiLevelType w:val="multilevel"/>
    <w:tmpl w:val="082E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02B6C"/>
    <w:multiLevelType w:val="hybridMultilevel"/>
    <w:tmpl w:val="11180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FC54CCA"/>
    <w:multiLevelType w:val="hybridMultilevel"/>
    <w:tmpl w:val="3DE6E988"/>
    <w:lvl w:ilvl="0" w:tplc="AFDE6814">
      <w:numFmt w:val="bullet"/>
      <w:lvlText w:val="-"/>
      <w:lvlJc w:val="left"/>
      <w:pPr>
        <w:tabs>
          <w:tab w:val="num" w:pos="720"/>
        </w:tabs>
        <w:ind w:left="720" w:hanging="360"/>
      </w:pPr>
      <w:rPr>
        <w:rFonts w:ascii="Verdana" w:eastAsia="Times New Roman" w:hAnsi="Verdana"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E4B501C"/>
    <w:multiLevelType w:val="hybridMultilevel"/>
    <w:tmpl w:val="0FF697A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550E355C"/>
    <w:multiLevelType w:val="hybridMultilevel"/>
    <w:tmpl w:val="824E5A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8635D8D"/>
    <w:multiLevelType w:val="hybridMultilevel"/>
    <w:tmpl w:val="5FEA00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FBA7D2B"/>
    <w:multiLevelType w:val="hybridMultilevel"/>
    <w:tmpl w:val="43546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59952EF"/>
    <w:multiLevelType w:val="hybridMultilevel"/>
    <w:tmpl w:val="D2E4F6EE"/>
    <w:lvl w:ilvl="0" w:tplc="AFDE6814">
      <w:numFmt w:val="bullet"/>
      <w:lvlText w:val="-"/>
      <w:lvlJc w:val="left"/>
      <w:pPr>
        <w:tabs>
          <w:tab w:val="num" w:pos="360"/>
        </w:tabs>
        <w:ind w:left="360" w:hanging="360"/>
      </w:pPr>
      <w:rPr>
        <w:rFonts w:ascii="Verdana" w:eastAsia="Times New Roman" w:hAnsi="Verdana" w:cs="Times New Roman"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7"/>
  </w:num>
  <w:num w:numId="3">
    <w:abstractNumId w:val="0"/>
  </w:num>
  <w:num w:numId="4">
    <w:abstractNumId w:val="6"/>
  </w:num>
  <w:num w:numId="5">
    <w:abstractNumId w:val="5"/>
  </w:num>
  <w:num w:numId="6">
    <w:abstractNumId w:val="4"/>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73064"/>
    <w:rsid w:val="00150560"/>
    <w:rsid w:val="0017577F"/>
    <w:rsid w:val="00276A9F"/>
    <w:rsid w:val="002B15B5"/>
    <w:rsid w:val="002B7489"/>
    <w:rsid w:val="00340952"/>
    <w:rsid w:val="00412373"/>
    <w:rsid w:val="004666DF"/>
    <w:rsid w:val="005D62E7"/>
    <w:rsid w:val="006C7D41"/>
    <w:rsid w:val="0078589B"/>
    <w:rsid w:val="007F1650"/>
    <w:rsid w:val="00810663"/>
    <w:rsid w:val="00873064"/>
    <w:rsid w:val="008C4AE6"/>
    <w:rsid w:val="00B82B78"/>
    <w:rsid w:val="00BE2925"/>
    <w:rsid w:val="00CE7044"/>
    <w:rsid w:val="00D66A2D"/>
    <w:rsid w:val="00E157B6"/>
    <w:rsid w:val="00ED2752"/>
    <w:rsid w:val="00ED37B3"/>
    <w:rsid w:val="00FE0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77645"/>
  <w15:docId w15:val="{B5534A49-19FF-450B-BB03-DDD13C734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C7D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89B"/>
    <w:pPr>
      <w:ind w:left="720"/>
      <w:contextualSpacing/>
    </w:pPr>
  </w:style>
  <w:style w:type="paragraph" w:styleId="NoSpacing">
    <w:name w:val="No Spacing"/>
    <w:uiPriority w:val="1"/>
    <w:qFormat/>
    <w:rsid w:val="00D66A2D"/>
    <w:pPr>
      <w:spacing w:after="0" w:line="240" w:lineRule="auto"/>
    </w:pPr>
    <w:rPr>
      <w:rFonts w:ascii="Arial" w:hAnsi="Arial" w:cs="Arial"/>
      <w:sz w:val="24"/>
      <w:szCs w:val="24"/>
    </w:rPr>
  </w:style>
  <w:style w:type="character" w:styleId="Hyperlink">
    <w:name w:val="Hyperlink"/>
    <w:basedOn w:val="DefaultParagraphFont"/>
    <w:uiPriority w:val="99"/>
    <w:unhideWhenUsed/>
    <w:rsid w:val="00D66A2D"/>
    <w:rPr>
      <w:color w:val="0000FF" w:themeColor="hyperlink"/>
      <w:u w:val="single"/>
    </w:rPr>
  </w:style>
  <w:style w:type="paragraph" w:styleId="BalloonText">
    <w:name w:val="Balloon Text"/>
    <w:basedOn w:val="Normal"/>
    <w:link w:val="BalloonTextChar"/>
    <w:uiPriority w:val="99"/>
    <w:semiHidden/>
    <w:unhideWhenUsed/>
    <w:rsid w:val="00D66A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A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9071616">
      <w:bodyDiv w:val="1"/>
      <w:marLeft w:val="0"/>
      <w:marRight w:val="0"/>
      <w:marTop w:val="0"/>
      <w:marBottom w:val="0"/>
      <w:divBdr>
        <w:top w:val="none" w:sz="0" w:space="0" w:color="auto"/>
        <w:left w:val="none" w:sz="0" w:space="0" w:color="auto"/>
        <w:bottom w:val="none" w:sz="0" w:space="0" w:color="auto"/>
        <w:right w:val="none" w:sz="0" w:space="0" w:color="auto"/>
      </w:divBdr>
    </w:div>
    <w:div w:id="1301618533">
      <w:bodyDiv w:val="1"/>
      <w:marLeft w:val="0"/>
      <w:marRight w:val="0"/>
      <w:marTop w:val="0"/>
      <w:marBottom w:val="0"/>
      <w:divBdr>
        <w:top w:val="none" w:sz="0" w:space="0" w:color="auto"/>
        <w:left w:val="none" w:sz="0" w:space="0" w:color="auto"/>
        <w:bottom w:val="none" w:sz="0" w:space="0" w:color="auto"/>
        <w:right w:val="none" w:sz="0" w:space="0" w:color="auto"/>
      </w:divBdr>
    </w:div>
    <w:div w:id="1490293087">
      <w:bodyDiv w:val="1"/>
      <w:marLeft w:val="0"/>
      <w:marRight w:val="0"/>
      <w:marTop w:val="0"/>
      <w:marBottom w:val="0"/>
      <w:divBdr>
        <w:top w:val="none" w:sz="0" w:space="0" w:color="auto"/>
        <w:left w:val="none" w:sz="0" w:space="0" w:color="auto"/>
        <w:bottom w:val="none" w:sz="0" w:space="0" w:color="auto"/>
        <w:right w:val="none" w:sz="0" w:space="0" w:color="auto"/>
      </w:divBdr>
      <w:divsChild>
        <w:div w:id="2075855555">
          <w:marLeft w:val="0"/>
          <w:marRight w:val="0"/>
          <w:marTop w:val="375"/>
          <w:marBottom w:val="375"/>
          <w:divBdr>
            <w:top w:val="single" w:sz="36" w:space="0" w:color="CCCCCC"/>
            <w:left w:val="single" w:sz="36" w:space="0" w:color="CCCCCC"/>
            <w:bottom w:val="single" w:sz="36" w:space="0" w:color="CCCCCC"/>
            <w:right w:val="single" w:sz="36" w:space="0" w:color="CCCCCC"/>
          </w:divBdr>
          <w:divsChild>
            <w:div w:id="627709496">
              <w:marLeft w:val="0"/>
              <w:marRight w:val="0"/>
              <w:marTop w:val="150"/>
              <w:marBottom w:val="150"/>
              <w:divBdr>
                <w:top w:val="none" w:sz="0" w:space="0" w:color="auto"/>
                <w:left w:val="none" w:sz="0" w:space="0" w:color="auto"/>
                <w:bottom w:val="none" w:sz="0" w:space="0" w:color="auto"/>
                <w:right w:val="none" w:sz="0" w:space="0" w:color="auto"/>
              </w:divBdr>
              <w:divsChild>
                <w:div w:id="1582447711">
                  <w:marLeft w:val="0"/>
                  <w:marRight w:val="0"/>
                  <w:marTop w:val="0"/>
                  <w:marBottom w:val="0"/>
                  <w:divBdr>
                    <w:top w:val="none" w:sz="0" w:space="0" w:color="auto"/>
                    <w:left w:val="none" w:sz="0" w:space="0" w:color="auto"/>
                    <w:bottom w:val="none" w:sz="0" w:space="0" w:color="auto"/>
                    <w:right w:val="none" w:sz="0" w:space="0" w:color="auto"/>
                  </w:divBdr>
                  <w:divsChild>
                    <w:div w:id="177549635">
                      <w:marLeft w:val="0"/>
                      <w:marRight w:val="0"/>
                      <w:marTop w:val="0"/>
                      <w:marBottom w:val="0"/>
                      <w:divBdr>
                        <w:top w:val="none" w:sz="0" w:space="0" w:color="auto"/>
                        <w:left w:val="none" w:sz="0" w:space="0" w:color="auto"/>
                        <w:bottom w:val="none" w:sz="0" w:space="0" w:color="auto"/>
                        <w:right w:val="none" w:sz="0" w:space="0" w:color="auto"/>
                      </w:divBdr>
                      <w:divsChild>
                        <w:div w:id="1608927467">
                          <w:marLeft w:val="225"/>
                          <w:marRight w:val="225"/>
                          <w:marTop w:val="0"/>
                          <w:marBottom w:val="0"/>
                          <w:divBdr>
                            <w:top w:val="none" w:sz="0" w:space="0" w:color="auto"/>
                            <w:left w:val="none" w:sz="0" w:space="0" w:color="auto"/>
                            <w:bottom w:val="none" w:sz="0" w:space="0" w:color="auto"/>
                            <w:right w:val="none" w:sz="0" w:space="0" w:color="auto"/>
                          </w:divBdr>
                          <w:divsChild>
                            <w:div w:id="181378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0252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eviockpc@btinternet.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765</Words>
  <Characters>4364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Sheviock Parish Council</cp:lastModifiedBy>
  <cp:revision>2</cp:revision>
  <cp:lastPrinted>2016-03-14T08:54:00Z</cp:lastPrinted>
  <dcterms:created xsi:type="dcterms:W3CDTF">2018-10-11T19:17:00Z</dcterms:created>
  <dcterms:modified xsi:type="dcterms:W3CDTF">2018-10-11T19:17:00Z</dcterms:modified>
</cp:coreProperties>
</file>